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F7E" w:rsidRPr="00B05DD4" w:rsidRDefault="00C90F7E" w:rsidP="00C90F7E">
      <w:pPr>
        <w:pStyle w:val="Style1"/>
        <w:widowControl/>
        <w:spacing w:before="58"/>
        <w:jc w:val="center"/>
        <w:rPr>
          <w:rStyle w:val="FontStyle39"/>
        </w:rPr>
      </w:pPr>
      <w:r w:rsidRPr="00B05DD4">
        <w:rPr>
          <w:rStyle w:val="FontStyle39"/>
        </w:rPr>
        <w:t>ПОЯСНИТЕЛЬНАЯ ЗАПИСКА</w:t>
      </w:r>
    </w:p>
    <w:p w:rsidR="00C90F7E" w:rsidRPr="00B05DD4" w:rsidRDefault="00C90F7E" w:rsidP="00C90F7E">
      <w:pPr>
        <w:pStyle w:val="Style1"/>
        <w:widowControl/>
        <w:spacing w:before="58"/>
        <w:jc w:val="center"/>
        <w:rPr>
          <w:rStyle w:val="FontStyle39"/>
        </w:rPr>
      </w:pPr>
    </w:p>
    <w:p w:rsidR="00C90F7E" w:rsidRPr="00B05DD4" w:rsidRDefault="00C90F7E" w:rsidP="00C90F7E">
      <w:pPr>
        <w:pStyle w:val="Style8"/>
        <w:widowControl/>
        <w:ind w:firstLine="708"/>
        <w:jc w:val="both"/>
        <w:rPr>
          <w:rStyle w:val="FontStyle76"/>
          <w:rFonts w:ascii="Times New Roman" w:hAnsi="Times New Roman" w:cs="Times New Roman"/>
          <w:b w:val="0"/>
          <w:spacing w:val="0"/>
          <w:sz w:val="24"/>
          <w:szCs w:val="24"/>
        </w:rPr>
      </w:pPr>
      <w:r w:rsidRPr="00B05DD4">
        <w:rPr>
          <w:rStyle w:val="FontStyle76"/>
          <w:rFonts w:ascii="Times New Roman" w:hAnsi="Times New Roman" w:cs="Times New Roman"/>
          <w:b w:val="0"/>
          <w:spacing w:val="0"/>
          <w:sz w:val="24"/>
          <w:szCs w:val="24"/>
        </w:rPr>
        <w:t xml:space="preserve">Программа </w:t>
      </w:r>
      <w:r w:rsidR="00AF0EDB">
        <w:rPr>
          <w:rStyle w:val="FontStyle76"/>
          <w:rFonts w:ascii="Times New Roman" w:hAnsi="Times New Roman" w:cs="Times New Roman"/>
          <w:b w:val="0"/>
          <w:spacing w:val="0"/>
          <w:sz w:val="24"/>
          <w:szCs w:val="24"/>
        </w:rPr>
        <w:t xml:space="preserve">по риторике </w:t>
      </w:r>
      <w:r w:rsidRPr="00B05DD4">
        <w:rPr>
          <w:rStyle w:val="FontStyle76"/>
          <w:rFonts w:ascii="Times New Roman" w:hAnsi="Times New Roman" w:cs="Times New Roman"/>
          <w:b w:val="0"/>
          <w:spacing w:val="0"/>
          <w:sz w:val="24"/>
          <w:szCs w:val="24"/>
        </w:rPr>
        <w:t>разработана в соответствии с требованиями Федерального государ</w:t>
      </w:r>
      <w:r w:rsidRPr="00B05DD4">
        <w:rPr>
          <w:rStyle w:val="FontStyle76"/>
          <w:rFonts w:ascii="Times New Roman" w:hAnsi="Times New Roman" w:cs="Times New Roman"/>
          <w:b w:val="0"/>
          <w:spacing w:val="0"/>
          <w:sz w:val="24"/>
          <w:szCs w:val="24"/>
        </w:rPr>
        <w:softHyphen/>
        <w:t xml:space="preserve">ственного образовательного стандарта начального общего образования и обеспечена УМК (учебники, методические рекомендации для учителя) авторского коллектива под руководством Т.А. </w:t>
      </w:r>
      <w:proofErr w:type="spellStart"/>
      <w:r w:rsidRPr="00B05DD4">
        <w:rPr>
          <w:rStyle w:val="FontStyle76"/>
          <w:rFonts w:ascii="Times New Roman" w:hAnsi="Times New Roman" w:cs="Times New Roman"/>
          <w:b w:val="0"/>
          <w:spacing w:val="0"/>
          <w:sz w:val="24"/>
          <w:szCs w:val="24"/>
        </w:rPr>
        <w:t>Ладыженской</w:t>
      </w:r>
      <w:proofErr w:type="spellEnd"/>
      <w:r w:rsidRPr="00B05DD4">
        <w:rPr>
          <w:rStyle w:val="FontStyle76"/>
          <w:rFonts w:ascii="Times New Roman" w:hAnsi="Times New Roman" w:cs="Times New Roman"/>
          <w:b w:val="0"/>
          <w:spacing w:val="0"/>
          <w:sz w:val="24"/>
          <w:szCs w:val="24"/>
        </w:rPr>
        <w:t>.</w:t>
      </w:r>
    </w:p>
    <w:p w:rsidR="00C90F7E" w:rsidRPr="00B05DD4" w:rsidRDefault="00C90F7E" w:rsidP="00C90F7E">
      <w:pPr>
        <w:pStyle w:val="Style5"/>
        <w:widowControl/>
        <w:spacing w:before="34" w:line="240" w:lineRule="auto"/>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Безусловно, изучение предмета «Риторика» важно с точки зрения реа</w:t>
      </w:r>
      <w:r w:rsidRPr="00B05DD4">
        <w:rPr>
          <w:rStyle w:val="FontStyle78"/>
          <w:rFonts w:ascii="Times New Roman" w:hAnsi="Times New Roman" w:cs="Times New Roman"/>
          <w:spacing w:val="0"/>
          <w:sz w:val="24"/>
          <w:szCs w:val="24"/>
        </w:rPr>
        <w:softHyphen/>
        <w:t>лизации поставленных стандартом целей образования. Цель риторики как предмета филологического цикла — научить речи, развивать комму</w:t>
      </w:r>
      <w:r w:rsidRPr="00B05DD4">
        <w:rPr>
          <w:rStyle w:val="FontStyle78"/>
          <w:rFonts w:ascii="Times New Roman" w:hAnsi="Times New Roman" w:cs="Times New Roman"/>
          <w:spacing w:val="0"/>
          <w:sz w:val="24"/>
          <w:szCs w:val="24"/>
        </w:rPr>
        <w:softHyphen/>
        <w:t>никативные умения, научить младших школьников эффективно общать</w:t>
      </w:r>
      <w:r w:rsidRPr="00B05DD4">
        <w:rPr>
          <w:rStyle w:val="FontStyle78"/>
          <w:rFonts w:ascii="Times New Roman" w:hAnsi="Times New Roman" w:cs="Times New Roman"/>
          <w:spacing w:val="0"/>
          <w:sz w:val="24"/>
          <w:szCs w:val="24"/>
        </w:rPr>
        <w:softHyphen/>
        <w:t>ся в разных ситуациях, решать различные коммуникативные задачи, которые ставит перед учениками сама жизнь. Ни один из традиционных школьных предметов российского образования специально не учит речи. Риторика как учебный предмет восполняет очень важную область школьного образования, её отсутствие приводит к тому, что многие уче</w:t>
      </w:r>
      <w:r w:rsidRPr="00B05DD4">
        <w:rPr>
          <w:rStyle w:val="FontStyle78"/>
          <w:rFonts w:ascii="Times New Roman" w:hAnsi="Times New Roman" w:cs="Times New Roman"/>
          <w:spacing w:val="0"/>
          <w:sz w:val="24"/>
          <w:szCs w:val="24"/>
        </w:rPr>
        <w:softHyphen/>
        <w:t>ники, хотя в целом владеют лингвистическими понятиями, грамотны, затрудняются общаться в разных ситуациях (в школе и вне школы).</w:t>
      </w:r>
    </w:p>
    <w:p w:rsidR="00C90F7E" w:rsidRPr="00B05DD4" w:rsidRDefault="00C90F7E" w:rsidP="00C90F7E">
      <w:pPr>
        <w:pStyle w:val="Style5"/>
        <w:widowControl/>
        <w:spacing w:line="240" w:lineRule="auto"/>
        <w:ind w:firstLine="267"/>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 xml:space="preserve">В основе всякого обучения лежит коммуникация, общение, поэтому риторика как инновационный, практико-ориентированный предмет помогает решать задачи формирования универсальных действии на </w:t>
      </w:r>
      <w:proofErr w:type="spellStart"/>
      <w:r w:rsidRPr="00B05DD4">
        <w:rPr>
          <w:rStyle w:val="FontStyle78"/>
          <w:rFonts w:ascii="Times New Roman" w:hAnsi="Times New Roman" w:cs="Times New Roman"/>
          <w:spacing w:val="0"/>
          <w:sz w:val="24"/>
          <w:szCs w:val="24"/>
        </w:rPr>
        <w:t>межпредметном</w:t>
      </w:r>
      <w:proofErr w:type="spellEnd"/>
      <w:r w:rsidRPr="00B05DD4">
        <w:rPr>
          <w:rStyle w:val="FontStyle78"/>
          <w:rFonts w:ascii="Times New Roman" w:hAnsi="Times New Roman" w:cs="Times New Roman"/>
          <w:spacing w:val="0"/>
          <w:sz w:val="24"/>
          <w:szCs w:val="24"/>
        </w:rPr>
        <w:t xml:space="preserve"> уровне, этот предмет способствует развитию качеств личности, «отвечающих требованиям информационного общества, инновационной экономики, задачам построения демократического гражданского общества на основе толерантности, диалога культур и уважения многонационального &lt;...&gt; состава российского общества»</w:t>
      </w:r>
      <w:proofErr w:type="gramStart"/>
      <w:r w:rsidRPr="00B05DD4">
        <w:rPr>
          <w:rStyle w:val="FontStyle78"/>
          <w:rFonts w:ascii="Times New Roman" w:hAnsi="Times New Roman" w:cs="Times New Roman"/>
          <w:spacing w:val="0"/>
          <w:sz w:val="24"/>
          <w:szCs w:val="24"/>
        </w:rPr>
        <w:t xml:space="preserve"> .</w:t>
      </w:r>
      <w:proofErr w:type="gramEnd"/>
    </w:p>
    <w:p w:rsidR="00C90F7E" w:rsidRPr="00B05DD4" w:rsidRDefault="00C90F7E" w:rsidP="00C90F7E">
      <w:pPr>
        <w:pStyle w:val="Style8"/>
        <w:widowControl/>
        <w:ind w:firstLine="708"/>
        <w:jc w:val="both"/>
        <w:rPr>
          <w:rStyle w:val="FontStyle14"/>
          <w:rFonts w:ascii="Times New Roman" w:hAnsi="Times New Roman" w:cs="Times New Roman"/>
          <w:b w:val="0"/>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8"/>
        <w:widowControl/>
        <w:jc w:val="center"/>
        <w:rPr>
          <w:rStyle w:val="FontStyle45"/>
          <w:sz w:val="24"/>
          <w:szCs w:val="24"/>
        </w:rPr>
      </w:pPr>
      <w:r w:rsidRPr="00B05DD4">
        <w:rPr>
          <w:rStyle w:val="FontStyle45"/>
          <w:sz w:val="24"/>
          <w:szCs w:val="24"/>
        </w:rPr>
        <w:lastRenderedPageBreak/>
        <w:t>ОБЩАЯ ХАРАКТЕРИСТИКА УЧЕБНОГО ПРЕДМЕТА</w:t>
      </w:r>
    </w:p>
    <w:p w:rsidR="00C90F7E" w:rsidRPr="00B05DD4" w:rsidRDefault="00C90F7E" w:rsidP="00C90F7E">
      <w:pPr>
        <w:pStyle w:val="Style8"/>
        <w:widowControl/>
        <w:jc w:val="center"/>
        <w:rPr>
          <w:rStyle w:val="FontStyle45"/>
          <w:sz w:val="24"/>
          <w:szCs w:val="24"/>
        </w:rPr>
      </w:pPr>
      <w:r w:rsidRPr="00B05DD4">
        <w:rPr>
          <w:rStyle w:val="FontStyle45"/>
          <w:sz w:val="24"/>
          <w:szCs w:val="24"/>
        </w:rPr>
        <w:t>«РИТОРИКА»</w:t>
      </w:r>
    </w:p>
    <w:p w:rsidR="00C90F7E" w:rsidRPr="00B05DD4" w:rsidRDefault="00C90F7E" w:rsidP="00C90F7E">
      <w:pPr>
        <w:pStyle w:val="Style8"/>
        <w:widowControl/>
        <w:jc w:val="center"/>
        <w:rPr>
          <w:rStyle w:val="FontStyle45"/>
          <w:sz w:val="24"/>
          <w:szCs w:val="24"/>
        </w:rPr>
      </w:pPr>
    </w:p>
    <w:p w:rsidR="00C90F7E" w:rsidRPr="00B05DD4" w:rsidRDefault="00C90F7E" w:rsidP="00C90F7E">
      <w:pPr>
        <w:pStyle w:val="Style5"/>
        <w:widowControl/>
        <w:spacing w:line="240" w:lineRule="auto"/>
        <w:rPr>
          <w:rStyle w:val="FontStyle78"/>
          <w:rFonts w:ascii="Times New Roman" w:hAnsi="Times New Roman" w:cs="Times New Roman"/>
          <w:spacing w:val="0"/>
          <w:sz w:val="24"/>
          <w:szCs w:val="24"/>
        </w:rPr>
      </w:pPr>
      <w:r w:rsidRPr="00B05DD4">
        <w:rPr>
          <w:rStyle w:val="FontStyle78"/>
          <w:rFonts w:ascii="Times New Roman" w:hAnsi="Times New Roman" w:cs="Times New Roman"/>
          <w:sz w:val="24"/>
          <w:szCs w:val="24"/>
        </w:rPr>
        <w:t xml:space="preserve"> </w:t>
      </w:r>
      <w:r w:rsidRPr="00B05DD4">
        <w:rPr>
          <w:rStyle w:val="FontStyle78"/>
          <w:rFonts w:ascii="Times New Roman" w:hAnsi="Times New Roman" w:cs="Times New Roman"/>
          <w:spacing w:val="0"/>
          <w:sz w:val="24"/>
          <w:szCs w:val="24"/>
        </w:rPr>
        <w:tab/>
        <w:t>Являясь предметом гуманитарного цикла, риторика даёт возмож</w:t>
      </w:r>
      <w:r w:rsidRPr="00B05DD4">
        <w:rPr>
          <w:rStyle w:val="FontStyle78"/>
          <w:rFonts w:ascii="Times New Roman" w:hAnsi="Times New Roman" w:cs="Times New Roman"/>
          <w:spacing w:val="0"/>
          <w:sz w:val="24"/>
          <w:szCs w:val="24"/>
        </w:rPr>
        <w:softHyphen/>
        <w:t>ность младшему школьнику познакомиться с закономерностями мира общения, особенностями коммуникации в современном мире; осознать важность владения речью для достижения успехов в лич</w:t>
      </w:r>
      <w:r w:rsidRPr="00B05DD4">
        <w:rPr>
          <w:rStyle w:val="FontStyle78"/>
          <w:rFonts w:ascii="Times New Roman" w:hAnsi="Times New Roman" w:cs="Times New Roman"/>
          <w:spacing w:val="0"/>
          <w:sz w:val="24"/>
          <w:szCs w:val="24"/>
        </w:rPr>
        <w:softHyphen/>
        <w:t>ной и общественной жизни.</w:t>
      </w:r>
    </w:p>
    <w:p w:rsidR="00C90F7E" w:rsidRPr="00B05DD4" w:rsidRDefault="00C90F7E" w:rsidP="00C90F7E">
      <w:pPr>
        <w:pStyle w:val="Style5"/>
        <w:widowControl/>
        <w:spacing w:line="240" w:lineRule="auto"/>
        <w:ind w:firstLine="708"/>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Кратко охарактеризуем риторику как учебный предмет. В струк</w:t>
      </w:r>
      <w:r w:rsidRPr="00B05DD4">
        <w:rPr>
          <w:rStyle w:val="FontStyle78"/>
          <w:rFonts w:ascii="Times New Roman" w:hAnsi="Times New Roman" w:cs="Times New Roman"/>
          <w:spacing w:val="0"/>
          <w:sz w:val="24"/>
          <w:szCs w:val="24"/>
        </w:rPr>
        <w:softHyphen/>
        <w:t>туре курса риторики можно выделить два смысловых блока:</w:t>
      </w:r>
    </w:p>
    <w:p w:rsidR="00C90F7E" w:rsidRPr="00B05DD4" w:rsidRDefault="00C90F7E" w:rsidP="00C90F7E">
      <w:pPr>
        <w:pStyle w:val="Style9"/>
        <w:widowControl/>
        <w:jc w:val="both"/>
        <w:rPr>
          <w:rStyle w:val="FontStyle78"/>
          <w:rFonts w:ascii="Times New Roman" w:hAnsi="Times New Roman" w:cs="Times New Roman"/>
          <w:spacing w:val="0"/>
          <w:sz w:val="24"/>
          <w:szCs w:val="24"/>
        </w:rPr>
      </w:pPr>
      <w:r w:rsidRPr="00B05DD4">
        <w:rPr>
          <w:rStyle w:val="FontStyle75"/>
          <w:rFonts w:ascii="Times New Roman" w:hAnsi="Times New Roman" w:cs="Times New Roman"/>
          <w:i w:val="0"/>
          <w:sz w:val="24"/>
          <w:szCs w:val="24"/>
        </w:rPr>
        <w:t xml:space="preserve">Первый блок — «Общение» </w:t>
      </w:r>
      <w:r w:rsidRPr="00B05DD4">
        <w:rPr>
          <w:rStyle w:val="FontStyle78"/>
          <w:rFonts w:ascii="Times New Roman" w:hAnsi="Times New Roman" w:cs="Times New Roman"/>
          <w:spacing w:val="0"/>
          <w:sz w:val="24"/>
          <w:szCs w:val="24"/>
        </w:rPr>
        <w:t>даёт представление о</w:t>
      </w:r>
    </w:p>
    <w:p w:rsidR="00C90F7E" w:rsidRPr="00B05DD4" w:rsidRDefault="00C90F7E" w:rsidP="00C90F7E">
      <w:pPr>
        <w:pStyle w:val="Style8"/>
        <w:widowControl/>
        <w:numPr>
          <w:ilvl w:val="0"/>
          <w:numId w:val="1"/>
        </w:numPr>
        <w:tabs>
          <w:tab w:val="left" w:pos="466"/>
        </w:tabs>
        <w:ind w:firstLine="267"/>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сущности того взаимодействия между людьми, которое называ</w:t>
      </w:r>
      <w:r w:rsidRPr="00B05DD4">
        <w:rPr>
          <w:rStyle w:val="FontStyle78"/>
          <w:rFonts w:ascii="Times New Roman" w:hAnsi="Times New Roman" w:cs="Times New Roman"/>
          <w:spacing w:val="0"/>
          <w:sz w:val="24"/>
          <w:szCs w:val="24"/>
        </w:rPr>
        <w:softHyphen/>
        <w:t>ется общением; речевой (коммуникативной) ситуации;</w:t>
      </w:r>
    </w:p>
    <w:p w:rsidR="00C90F7E" w:rsidRPr="00B05DD4" w:rsidRDefault="00C90F7E" w:rsidP="00C90F7E">
      <w:pPr>
        <w:pStyle w:val="Style8"/>
        <w:widowControl/>
        <w:numPr>
          <w:ilvl w:val="0"/>
          <w:numId w:val="1"/>
        </w:numPr>
        <w:tabs>
          <w:tab w:val="left" w:pos="466"/>
        </w:tabs>
        <w:ind w:firstLine="267"/>
        <w:jc w:val="both"/>
        <w:rPr>
          <w:rStyle w:val="FontStyle78"/>
          <w:rFonts w:ascii="Times New Roman" w:hAnsi="Times New Roman" w:cs="Times New Roman"/>
          <w:spacing w:val="0"/>
          <w:sz w:val="24"/>
          <w:szCs w:val="24"/>
        </w:rPr>
      </w:pPr>
      <w:proofErr w:type="gramStart"/>
      <w:r w:rsidRPr="00B05DD4">
        <w:rPr>
          <w:rStyle w:val="FontStyle78"/>
          <w:rFonts w:ascii="Times New Roman" w:hAnsi="Times New Roman" w:cs="Times New Roman"/>
          <w:spacing w:val="0"/>
          <w:sz w:val="24"/>
          <w:szCs w:val="24"/>
        </w:rPr>
        <w:t xml:space="preserve">компонентах коммуникативной ситуации: </w:t>
      </w:r>
      <w:r w:rsidRPr="00B05DD4">
        <w:rPr>
          <w:rStyle w:val="FontStyle75"/>
          <w:rFonts w:ascii="Times New Roman" w:hAnsi="Times New Roman" w:cs="Times New Roman"/>
          <w:i w:val="0"/>
          <w:sz w:val="24"/>
          <w:szCs w:val="24"/>
        </w:rPr>
        <w:t xml:space="preserve">кто, кому, зачем, что, как, где, когда </w:t>
      </w:r>
      <w:r w:rsidRPr="00B05DD4">
        <w:rPr>
          <w:rStyle w:val="FontStyle78"/>
          <w:rFonts w:ascii="Times New Roman" w:hAnsi="Times New Roman" w:cs="Times New Roman"/>
          <w:spacing w:val="0"/>
          <w:sz w:val="24"/>
          <w:szCs w:val="24"/>
        </w:rPr>
        <w:t>говорит (пишет).</w:t>
      </w:r>
      <w:proofErr w:type="gramEnd"/>
    </w:p>
    <w:p w:rsidR="00C90F7E" w:rsidRPr="00B05DD4" w:rsidRDefault="00C90F7E" w:rsidP="00C90F7E">
      <w:pPr>
        <w:pStyle w:val="Style5"/>
        <w:widowControl/>
        <w:spacing w:line="240" w:lineRule="auto"/>
        <w:ind w:firstLine="267"/>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Сведения этого блока развивают умения школьников ориентиро</w:t>
      </w:r>
      <w:r w:rsidRPr="00B05DD4">
        <w:rPr>
          <w:rStyle w:val="FontStyle78"/>
          <w:rFonts w:ascii="Times New Roman" w:hAnsi="Times New Roman" w:cs="Times New Roman"/>
          <w:spacing w:val="0"/>
          <w:sz w:val="24"/>
          <w:szCs w:val="24"/>
        </w:rPr>
        <w:softHyphen/>
        <w:t>ваться в ситуации общения, определять речевую задачу, оценивать степень её успешной реализации в общении.</w:t>
      </w:r>
    </w:p>
    <w:p w:rsidR="00C90F7E" w:rsidRPr="00B05DD4" w:rsidRDefault="00C90F7E" w:rsidP="00C90F7E">
      <w:pPr>
        <w:pStyle w:val="Style9"/>
        <w:widowControl/>
        <w:jc w:val="both"/>
        <w:rPr>
          <w:rStyle w:val="FontStyle78"/>
          <w:rFonts w:ascii="Times New Roman" w:hAnsi="Times New Roman" w:cs="Times New Roman"/>
          <w:spacing w:val="0"/>
          <w:sz w:val="24"/>
          <w:szCs w:val="24"/>
        </w:rPr>
      </w:pPr>
      <w:r w:rsidRPr="00B05DD4">
        <w:rPr>
          <w:rStyle w:val="FontStyle75"/>
          <w:rFonts w:ascii="Times New Roman" w:hAnsi="Times New Roman" w:cs="Times New Roman"/>
          <w:i w:val="0"/>
          <w:sz w:val="24"/>
          <w:szCs w:val="24"/>
        </w:rPr>
        <w:t xml:space="preserve">Второй блок — «Речевые жанры» </w:t>
      </w:r>
      <w:r w:rsidRPr="00B05DD4">
        <w:rPr>
          <w:rStyle w:val="FontStyle78"/>
          <w:rFonts w:ascii="Times New Roman" w:hAnsi="Times New Roman" w:cs="Times New Roman"/>
          <w:spacing w:val="0"/>
          <w:sz w:val="24"/>
          <w:szCs w:val="24"/>
        </w:rPr>
        <w:t>— даёт сведения о</w:t>
      </w:r>
    </w:p>
    <w:p w:rsidR="00C90F7E" w:rsidRPr="00B05DD4" w:rsidRDefault="00C90F7E" w:rsidP="00C90F7E">
      <w:pPr>
        <w:pStyle w:val="Style8"/>
        <w:widowControl/>
        <w:tabs>
          <w:tab w:val="left" w:pos="480"/>
        </w:tabs>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w:t>
      </w:r>
      <w:r w:rsidRPr="00B05DD4">
        <w:rPr>
          <w:rStyle w:val="FontStyle78"/>
          <w:rFonts w:ascii="Times New Roman" w:hAnsi="Times New Roman" w:cs="Times New Roman"/>
          <w:spacing w:val="0"/>
          <w:sz w:val="24"/>
          <w:szCs w:val="24"/>
        </w:rPr>
        <w:tab/>
      </w:r>
      <w:proofErr w:type="gramStart"/>
      <w:r w:rsidRPr="00B05DD4">
        <w:rPr>
          <w:rStyle w:val="FontStyle78"/>
          <w:rFonts w:ascii="Times New Roman" w:hAnsi="Times New Roman" w:cs="Times New Roman"/>
          <w:spacing w:val="0"/>
          <w:sz w:val="24"/>
          <w:szCs w:val="24"/>
        </w:rPr>
        <w:t>тексте</w:t>
      </w:r>
      <w:proofErr w:type="gramEnd"/>
      <w:r w:rsidRPr="00B05DD4">
        <w:rPr>
          <w:rStyle w:val="FontStyle78"/>
          <w:rFonts w:ascii="Times New Roman" w:hAnsi="Times New Roman" w:cs="Times New Roman"/>
          <w:spacing w:val="0"/>
          <w:sz w:val="24"/>
          <w:szCs w:val="24"/>
        </w:rPr>
        <w:t xml:space="preserve"> как продукте речевой (коммуникативной) деятельности, его признаках и особенностях;</w:t>
      </w:r>
    </w:p>
    <w:p w:rsidR="00C90F7E" w:rsidRPr="00B05DD4" w:rsidRDefault="00C90F7E" w:rsidP="00C90F7E">
      <w:pPr>
        <w:pStyle w:val="Style15"/>
        <w:widowControl/>
        <w:spacing w:line="240" w:lineRule="auto"/>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 xml:space="preserve">-        типологии текстов (повествовании, описании, рассуждении); </w:t>
      </w:r>
    </w:p>
    <w:p w:rsidR="00C90F7E" w:rsidRPr="00B05DD4" w:rsidRDefault="00C90F7E" w:rsidP="00C90F7E">
      <w:pPr>
        <w:pStyle w:val="Style15"/>
        <w:widowControl/>
        <w:spacing w:line="240" w:lineRule="auto"/>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 xml:space="preserve">-  речевых </w:t>
      </w:r>
      <w:proofErr w:type="gramStart"/>
      <w:r w:rsidRPr="00B05DD4">
        <w:rPr>
          <w:rStyle w:val="FontStyle78"/>
          <w:rFonts w:ascii="Times New Roman" w:hAnsi="Times New Roman" w:cs="Times New Roman"/>
          <w:spacing w:val="0"/>
          <w:sz w:val="24"/>
          <w:szCs w:val="24"/>
        </w:rPr>
        <w:t>жанрах</w:t>
      </w:r>
      <w:proofErr w:type="gramEnd"/>
      <w:r w:rsidRPr="00B05DD4">
        <w:rPr>
          <w:rStyle w:val="FontStyle78"/>
          <w:rFonts w:ascii="Times New Roman" w:hAnsi="Times New Roman" w:cs="Times New Roman"/>
          <w:spacing w:val="0"/>
          <w:sz w:val="24"/>
          <w:szCs w:val="24"/>
        </w:rPr>
        <w:t xml:space="preserve"> как разновидностях текста, то есть текстах определенной коммуникативной направленности. </w:t>
      </w:r>
    </w:p>
    <w:p w:rsidR="00C90F7E" w:rsidRPr="00B05DD4" w:rsidRDefault="00C90F7E" w:rsidP="00C90F7E">
      <w:pPr>
        <w:pStyle w:val="Style15"/>
        <w:widowControl/>
        <w:spacing w:line="240" w:lineRule="auto"/>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ab/>
        <w:t>В детской риторике изучаются не жанры художественной литературы, а те жанры, которые шествуют в реальной речевой практике: жанр просьбы, пересказа, вежливой оценки, сравнительного высказывания, объявления и т.д. Изучение моделей речевых жанров, а затем реализация этих жанров (в соответствии с условиями речевой ситуации) даёт возможность обучить тем видам высказываний, которые актуальны для младших школьников.</w:t>
      </w:r>
    </w:p>
    <w:p w:rsidR="00C90F7E" w:rsidRPr="00B05DD4" w:rsidRDefault="00C90F7E" w:rsidP="00C90F7E">
      <w:pPr>
        <w:pStyle w:val="Style13"/>
        <w:widowControl/>
        <w:spacing w:line="240" w:lineRule="auto"/>
        <w:ind w:firstLine="708"/>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Обучение риторике, безусловно, должно опираться на опыт учеников, приводить их к осмыслению своего и чужого опыта общения, спешному решению практических задач, которые ставит перед школьниками жизнь. Такие творческие, продуктивные задачи - основа учебн</w:t>
      </w:r>
      <w:r w:rsidRPr="00B05DD4">
        <w:rPr>
          <w:rStyle w:val="FontStyle86"/>
          <w:rFonts w:ascii="Times New Roman" w:hAnsi="Times New Roman" w:cs="Times New Roman"/>
          <w:sz w:val="24"/>
          <w:szCs w:val="24"/>
        </w:rPr>
        <w:t xml:space="preserve">ых </w:t>
      </w:r>
      <w:r w:rsidRPr="00B05DD4">
        <w:rPr>
          <w:rStyle w:val="FontStyle78"/>
          <w:rFonts w:ascii="Times New Roman" w:hAnsi="Times New Roman" w:cs="Times New Roman"/>
          <w:spacing w:val="0"/>
          <w:sz w:val="24"/>
          <w:szCs w:val="24"/>
        </w:rPr>
        <w:t>пособий, а теоретические сведения, понятия даются лишь постоль</w:t>
      </w:r>
      <w:r w:rsidRPr="00B05DD4">
        <w:rPr>
          <w:rStyle w:val="FontStyle78"/>
          <w:rFonts w:ascii="Times New Roman" w:hAnsi="Times New Roman" w:cs="Times New Roman"/>
          <w:spacing w:val="0"/>
          <w:sz w:val="24"/>
          <w:szCs w:val="24"/>
        </w:rPr>
        <w:softHyphen/>
        <w:t>ку, поскольку они необходимы для решения практических задач.</w:t>
      </w:r>
    </w:p>
    <w:p w:rsidR="00C90F7E" w:rsidRPr="00B05DD4" w:rsidRDefault="00C90F7E" w:rsidP="00C90F7E">
      <w:pPr>
        <w:pStyle w:val="Style11"/>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Безусловно, преподавание риторики основано на деятельностном подходе как основном способе получения знаний и развития коммуни</w:t>
      </w:r>
      <w:r w:rsidRPr="00B05DD4">
        <w:rPr>
          <w:rStyle w:val="FontStyle78"/>
          <w:rFonts w:ascii="Times New Roman" w:hAnsi="Times New Roman" w:cs="Times New Roman"/>
          <w:spacing w:val="0"/>
          <w:sz w:val="24"/>
          <w:szCs w:val="24"/>
        </w:rPr>
        <w:softHyphen/>
        <w:t>кативных умений — школьники анализируют примеры общения, реализуют свои высказывания в соответствии с изученными правилами.</w:t>
      </w:r>
    </w:p>
    <w:p w:rsidR="00C90F7E" w:rsidRPr="00B05DD4" w:rsidRDefault="00C90F7E" w:rsidP="00C90F7E">
      <w:pPr>
        <w:pStyle w:val="Style8"/>
        <w:widowControl/>
        <w:jc w:val="both"/>
        <w:rPr>
          <w:rStyle w:val="FontStyle45"/>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p>
    <w:p w:rsidR="00B05DD4" w:rsidRDefault="00B05DD4"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12"/>
        <w:widowControl/>
        <w:spacing w:before="46" w:line="240" w:lineRule="auto"/>
        <w:ind w:firstLine="0"/>
        <w:jc w:val="center"/>
        <w:rPr>
          <w:rStyle w:val="FontStyle40"/>
          <w:sz w:val="24"/>
          <w:szCs w:val="24"/>
        </w:rPr>
      </w:pPr>
      <w:r w:rsidRPr="00B05DD4">
        <w:rPr>
          <w:rStyle w:val="FontStyle40"/>
          <w:sz w:val="24"/>
          <w:szCs w:val="24"/>
        </w:rPr>
        <w:lastRenderedPageBreak/>
        <w:t xml:space="preserve">МЕСТО УЧЕБНОГО ПРЕДМЕТА </w:t>
      </w:r>
    </w:p>
    <w:p w:rsidR="00C90F7E" w:rsidRPr="00B05DD4" w:rsidRDefault="00C90F7E" w:rsidP="00C90F7E">
      <w:pPr>
        <w:pStyle w:val="Style12"/>
        <w:widowControl/>
        <w:spacing w:before="46" w:line="240" w:lineRule="auto"/>
        <w:ind w:firstLine="0"/>
        <w:jc w:val="center"/>
        <w:rPr>
          <w:rStyle w:val="FontStyle40"/>
          <w:sz w:val="24"/>
          <w:szCs w:val="24"/>
        </w:rPr>
      </w:pPr>
      <w:r w:rsidRPr="00B05DD4">
        <w:rPr>
          <w:rStyle w:val="FontStyle40"/>
          <w:sz w:val="24"/>
          <w:szCs w:val="24"/>
        </w:rPr>
        <w:t>«РИТОРИКА» В УЧЕБНОМ ПЛАНЕ</w:t>
      </w: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3"/>
        <w:widowControl/>
        <w:spacing w:before="8" w:line="240" w:lineRule="auto"/>
        <w:ind w:firstLine="708"/>
        <w:jc w:val="both"/>
        <w:rPr>
          <w:rStyle w:val="FontStyle42"/>
          <w:sz w:val="24"/>
          <w:szCs w:val="24"/>
        </w:rPr>
      </w:pPr>
      <w:r w:rsidRPr="00B05DD4">
        <w:rPr>
          <w:rStyle w:val="FontStyle42"/>
          <w:sz w:val="24"/>
          <w:szCs w:val="24"/>
        </w:rPr>
        <w:t>Согласно базисному учебному (образовательному) плану образовательных учреждений РФ всего на изучение предмета «Риторика» в начальной школе выделяется 135 часов, из них в 1 классе 33 часов (1 ч в неделю), во 2</w:t>
      </w:r>
      <w:r w:rsidR="007649CF" w:rsidRPr="00B05DD4">
        <w:rPr>
          <w:rStyle w:val="FontStyle42"/>
          <w:sz w:val="24"/>
          <w:szCs w:val="24"/>
        </w:rPr>
        <w:t xml:space="preserve"> – </w:t>
      </w:r>
      <w:r w:rsidRPr="00B05DD4">
        <w:rPr>
          <w:rStyle w:val="FontStyle42"/>
          <w:sz w:val="24"/>
          <w:szCs w:val="24"/>
        </w:rPr>
        <w:t>4</w:t>
      </w:r>
      <w:r w:rsidR="007649CF" w:rsidRPr="00B05DD4">
        <w:rPr>
          <w:rStyle w:val="FontStyle42"/>
          <w:sz w:val="24"/>
          <w:szCs w:val="24"/>
        </w:rPr>
        <w:t xml:space="preserve"> </w:t>
      </w:r>
      <w:r w:rsidRPr="00B05DD4">
        <w:rPr>
          <w:rStyle w:val="FontStyle42"/>
          <w:sz w:val="24"/>
          <w:szCs w:val="24"/>
        </w:rPr>
        <w:t>классах по 34 часов (1 ч в неделю, 34 учебные недели в каждом классе).</w:t>
      </w:r>
    </w:p>
    <w:p w:rsidR="00C90F7E" w:rsidRPr="00B05DD4" w:rsidRDefault="00C90F7E" w:rsidP="00C90F7E">
      <w:pPr>
        <w:pStyle w:val="Style12"/>
        <w:widowControl/>
        <w:spacing w:before="46" w:line="240" w:lineRule="auto"/>
        <w:ind w:firstLine="0"/>
        <w:jc w:val="center"/>
        <w:rPr>
          <w:rStyle w:val="FontStyle40"/>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p>
    <w:p w:rsidR="00C90F7E" w:rsidRPr="00B05DD4" w:rsidRDefault="00C90F7E" w:rsidP="00C90F7E">
      <w:pPr>
        <w:pStyle w:val="Style8"/>
        <w:widowControl/>
        <w:spacing w:before="41"/>
        <w:ind w:left="782"/>
        <w:jc w:val="center"/>
        <w:rPr>
          <w:rStyle w:val="FontStyle45"/>
          <w:sz w:val="24"/>
          <w:szCs w:val="24"/>
        </w:rPr>
      </w:pPr>
      <w:r w:rsidRPr="00B05DD4">
        <w:rPr>
          <w:rStyle w:val="FontStyle45"/>
          <w:sz w:val="24"/>
          <w:szCs w:val="24"/>
        </w:rPr>
        <w:lastRenderedPageBreak/>
        <w:t>ЦЕННОСТНЫЕ ОРИЕНТИРЫ СОДЕРЖАНИЯ УЧЕБНОГО ПРЕДМЕТА «РИТОРИКА»</w:t>
      </w:r>
    </w:p>
    <w:p w:rsidR="00C90F7E" w:rsidRPr="00B05DD4" w:rsidRDefault="00C90F7E" w:rsidP="00C90F7E">
      <w:pPr>
        <w:rPr>
          <w:rFonts w:ascii="Times New Roman" w:hAnsi="Times New Roman" w:cs="Times New Roman"/>
          <w:sz w:val="24"/>
          <w:szCs w:val="24"/>
        </w:rPr>
      </w:pPr>
    </w:p>
    <w:p w:rsidR="00C90F7E" w:rsidRPr="00B05DD4" w:rsidRDefault="00C90F7E" w:rsidP="00C90F7E">
      <w:pPr>
        <w:pStyle w:val="Style8"/>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Одним из результатов обучения риторике является решение задач воспитания — осмысление и интериоризация (присвоение) младши</w:t>
      </w:r>
      <w:r w:rsidRPr="00B05DD4">
        <w:rPr>
          <w:rStyle w:val="FontStyle78"/>
          <w:rFonts w:ascii="Times New Roman" w:hAnsi="Times New Roman" w:cs="Times New Roman"/>
          <w:spacing w:val="0"/>
          <w:sz w:val="24"/>
          <w:szCs w:val="24"/>
        </w:rPr>
        <w:softHyphen/>
        <w:t>ми школьниками системы ценностей.</w:t>
      </w:r>
    </w:p>
    <w:p w:rsidR="00C90F7E" w:rsidRPr="00B05DD4" w:rsidRDefault="00C90F7E" w:rsidP="00C90F7E">
      <w:pPr>
        <w:pStyle w:val="Style8"/>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Ценность жизни и человека — осознание ответственности за себя и других людей, своего и их душевного и физического здоровья; ответ</w:t>
      </w:r>
      <w:r w:rsidRPr="00B05DD4">
        <w:rPr>
          <w:rStyle w:val="FontStyle78"/>
          <w:rFonts w:ascii="Times New Roman" w:hAnsi="Times New Roman" w:cs="Times New Roman"/>
          <w:spacing w:val="0"/>
          <w:sz w:val="24"/>
          <w:szCs w:val="24"/>
        </w:rPr>
        <w:softHyphen/>
        <w:t>ственность за сохранение природы как среды обитания.</w:t>
      </w:r>
    </w:p>
    <w:p w:rsidR="00C90F7E" w:rsidRPr="00B05DD4" w:rsidRDefault="00C90F7E" w:rsidP="00C90F7E">
      <w:pPr>
        <w:pStyle w:val="Style21"/>
        <w:widowControl/>
        <w:spacing w:line="240" w:lineRule="auto"/>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Ценность общения — понимание важности общения как значимой составляющей жизни общества, как одного из основополагающих элементов культуры.</w:t>
      </w:r>
    </w:p>
    <w:p w:rsidR="00C90F7E" w:rsidRPr="00B05DD4" w:rsidRDefault="00C90F7E" w:rsidP="00C90F7E">
      <w:pPr>
        <w:pStyle w:val="Style8"/>
        <w:widowControl/>
        <w:ind w:firstLine="708"/>
        <w:jc w:val="both"/>
        <w:rPr>
          <w:rStyle w:val="FontStyle87"/>
          <w:rFonts w:ascii="Times New Roman" w:hAnsi="Times New Roman" w:cs="Times New Roman"/>
          <w:i w:val="0"/>
          <w:sz w:val="24"/>
          <w:szCs w:val="24"/>
        </w:rPr>
      </w:pPr>
      <w:r w:rsidRPr="00B05DD4">
        <w:rPr>
          <w:rStyle w:val="FontStyle78"/>
          <w:rFonts w:ascii="Times New Roman" w:hAnsi="Times New Roman" w:cs="Times New Roman"/>
          <w:spacing w:val="0"/>
          <w:sz w:val="24"/>
          <w:szCs w:val="24"/>
        </w:rPr>
        <w:t>Ценность добра и истины - осознание себя как части мира, в кото</w:t>
      </w:r>
      <w:r w:rsidRPr="00B05DD4">
        <w:rPr>
          <w:rStyle w:val="FontStyle78"/>
          <w:rFonts w:ascii="Times New Roman" w:hAnsi="Times New Roman" w:cs="Times New Roman"/>
          <w:spacing w:val="0"/>
          <w:sz w:val="24"/>
          <w:szCs w:val="24"/>
        </w:rPr>
        <w:softHyphen/>
        <w:t>ром люди соединены бесчисленными связями, основывается на при</w:t>
      </w:r>
      <w:r w:rsidRPr="00B05DD4">
        <w:rPr>
          <w:rStyle w:val="FontStyle78"/>
          <w:rFonts w:ascii="Times New Roman" w:hAnsi="Times New Roman" w:cs="Times New Roman"/>
          <w:spacing w:val="0"/>
          <w:sz w:val="24"/>
          <w:szCs w:val="24"/>
        </w:rPr>
        <w:softHyphen/>
        <w:t xml:space="preserve">знании постулатов нравственной жизни, выраженных в заповедях мировых религий и некоторыми атеистами (например, </w:t>
      </w:r>
      <w:r w:rsidRPr="00B05DD4">
        <w:rPr>
          <w:rStyle w:val="FontStyle87"/>
          <w:rFonts w:ascii="Times New Roman" w:hAnsi="Times New Roman" w:cs="Times New Roman"/>
          <w:i w:val="0"/>
          <w:sz w:val="24"/>
          <w:szCs w:val="24"/>
        </w:rPr>
        <w:t>поступай так, как ты бы хотел, чтобы поступали с тобой; не</w:t>
      </w:r>
      <w:proofErr w:type="gramStart"/>
      <w:r w:rsidRPr="00B05DD4">
        <w:rPr>
          <w:rStyle w:val="FontStyle87"/>
          <w:rFonts w:ascii="Times New Roman" w:hAnsi="Times New Roman" w:cs="Times New Roman"/>
          <w:i w:val="0"/>
          <w:sz w:val="24"/>
          <w:szCs w:val="24"/>
        </w:rPr>
        <w:t>.</w:t>
      </w:r>
      <w:proofErr w:type="gramEnd"/>
      <w:r w:rsidRPr="00B05DD4">
        <w:rPr>
          <w:rStyle w:val="FontStyle87"/>
          <w:rFonts w:ascii="Times New Roman" w:hAnsi="Times New Roman" w:cs="Times New Roman"/>
          <w:i w:val="0"/>
          <w:sz w:val="24"/>
          <w:szCs w:val="24"/>
        </w:rPr>
        <w:t xml:space="preserve"> </w:t>
      </w:r>
      <w:proofErr w:type="gramStart"/>
      <w:r w:rsidRPr="00B05DD4">
        <w:rPr>
          <w:rStyle w:val="FontStyle87"/>
          <w:rFonts w:ascii="Times New Roman" w:hAnsi="Times New Roman" w:cs="Times New Roman"/>
          <w:i w:val="0"/>
          <w:sz w:val="24"/>
          <w:szCs w:val="24"/>
        </w:rPr>
        <w:t>г</w:t>
      </w:r>
      <w:proofErr w:type="gramEnd"/>
      <w:r w:rsidRPr="00B05DD4">
        <w:rPr>
          <w:rStyle w:val="FontStyle87"/>
          <w:rFonts w:ascii="Times New Roman" w:hAnsi="Times New Roman" w:cs="Times New Roman"/>
          <w:i w:val="0"/>
          <w:sz w:val="24"/>
          <w:szCs w:val="24"/>
        </w:rPr>
        <w:t>овори неправ</w:t>
      </w:r>
      <w:r w:rsidRPr="00B05DD4">
        <w:rPr>
          <w:rStyle w:val="FontStyle87"/>
          <w:rFonts w:ascii="Times New Roman" w:hAnsi="Times New Roman" w:cs="Times New Roman"/>
          <w:i w:val="0"/>
          <w:sz w:val="24"/>
          <w:szCs w:val="24"/>
        </w:rPr>
        <w:softHyphen/>
        <w:t>ды; будь милосерден и т.д.).</w:t>
      </w:r>
    </w:p>
    <w:p w:rsidR="00C90F7E" w:rsidRPr="00B05DD4" w:rsidRDefault="00C90F7E" w:rsidP="00C90F7E">
      <w:pPr>
        <w:pStyle w:val="Style8"/>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Ценность семьи — понимание важности семьи в жизни человека* взаимопонимания и взаимопомощи своим родным; осознание своих корней; уважительное отношение к старшим, их опыту, нравствен</w:t>
      </w:r>
      <w:r w:rsidRPr="00B05DD4">
        <w:rPr>
          <w:rStyle w:val="FontStyle78"/>
          <w:rFonts w:ascii="Times New Roman" w:hAnsi="Times New Roman" w:cs="Times New Roman"/>
          <w:spacing w:val="0"/>
          <w:sz w:val="24"/>
          <w:szCs w:val="24"/>
        </w:rPr>
        <w:softHyphen/>
        <w:t>ным идеалам.</w:t>
      </w:r>
    </w:p>
    <w:p w:rsidR="00C90F7E" w:rsidRPr="00B05DD4" w:rsidRDefault="00C90F7E" w:rsidP="00C90F7E">
      <w:pPr>
        <w:pStyle w:val="Style8"/>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Ценность труда и творчества — признание труда как необходимой составляющей жизни человека, творчества как вершины, которая доступна любому человеку в своей области.</w:t>
      </w:r>
    </w:p>
    <w:p w:rsidR="00C90F7E" w:rsidRPr="00B05DD4" w:rsidRDefault="00C90F7E" w:rsidP="00C90F7E">
      <w:pPr>
        <w:pStyle w:val="Style8"/>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Ценность социальной солидарности — обладание чувствами спра</w:t>
      </w:r>
      <w:r w:rsidRPr="00B05DD4">
        <w:rPr>
          <w:rStyle w:val="FontStyle78"/>
          <w:rFonts w:ascii="Times New Roman" w:hAnsi="Times New Roman" w:cs="Times New Roman"/>
          <w:spacing w:val="0"/>
          <w:sz w:val="24"/>
          <w:szCs w:val="24"/>
        </w:rPr>
        <w:softHyphen/>
        <w:t>ведливости, милосердия, чести, достоинства по отношению к себе и к другим людям.</w:t>
      </w:r>
    </w:p>
    <w:p w:rsidR="00C90F7E" w:rsidRPr="00B05DD4" w:rsidRDefault="00C90F7E" w:rsidP="00C90F7E">
      <w:pPr>
        <w:pStyle w:val="Style8"/>
        <w:widowControl/>
        <w:ind w:firstLine="708"/>
        <w:jc w:val="both"/>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Ценность гражданственности и патриотизма —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Pr="00B05DD4" w:rsidRDefault="00C90F7E" w:rsidP="00C90F7E">
      <w:pPr>
        <w:rPr>
          <w:rFonts w:ascii="Times New Roman" w:hAnsi="Times New Roman" w:cs="Times New Roman"/>
          <w:sz w:val="24"/>
          <w:szCs w:val="24"/>
        </w:rPr>
      </w:pPr>
    </w:p>
    <w:p w:rsidR="00C90F7E" w:rsidRDefault="00C90F7E" w:rsidP="00C90F7E">
      <w:pPr>
        <w:rPr>
          <w:rFonts w:ascii="Times New Roman" w:hAnsi="Times New Roman" w:cs="Times New Roman"/>
          <w:sz w:val="24"/>
          <w:szCs w:val="24"/>
        </w:rPr>
      </w:pPr>
    </w:p>
    <w:p w:rsidR="00B05DD4" w:rsidRDefault="00B05DD4" w:rsidP="00C90F7E">
      <w:pPr>
        <w:rPr>
          <w:rFonts w:ascii="Times New Roman" w:hAnsi="Times New Roman" w:cs="Times New Roman"/>
          <w:sz w:val="24"/>
          <w:szCs w:val="24"/>
        </w:rPr>
      </w:pPr>
    </w:p>
    <w:p w:rsidR="00B05DD4" w:rsidRPr="00B05DD4" w:rsidRDefault="00B05DD4" w:rsidP="00C90F7E">
      <w:pPr>
        <w:rPr>
          <w:rFonts w:ascii="Times New Roman" w:hAnsi="Times New Roman" w:cs="Times New Roman"/>
          <w:sz w:val="24"/>
          <w:szCs w:val="24"/>
        </w:rPr>
      </w:pPr>
    </w:p>
    <w:p w:rsidR="00C90F7E" w:rsidRPr="00B05DD4" w:rsidRDefault="00C90F7E" w:rsidP="00C90F7E">
      <w:pPr>
        <w:pStyle w:val="Style2"/>
        <w:widowControl/>
        <w:spacing w:before="46"/>
        <w:ind w:left="415"/>
        <w:jc w:val="center"/>
        <w:rPr>
          <w:rStyle w:val="FontStyle40"/>
          <w:sz w:val="24"/>
          <w:szCs w:val="24"/>
        </w:rPr>
      </w:pPr>
      <w:r w:rsidRPr="00B05DD4">
        <w:rPr>
          <w:rStyle w:val="FontStyle40"/>
          <w:sz w:val="24"/>
          <w:szCs w:val="24"/>
        </w:rPr>
        <w:lastRenderedPageBreak/>
        <w:t>РЕЗУЛЬТАТЫ ИЗУЧЕНИЯ УЧЕБНОГО ПРЕДМЕТА</w:t>
      </w:r>
    </w:p>
    <w:p w:rsidR="00C90F7E" w:rsidRPr="00B05DD4" w:rsidRDefault="00C90F7E" w:rsidP="00C90F7E">
      <w:pPr>
        <w:pStyle w:val="Style2"/>
        <w:widowControl/>
        <w:spacing w:before="46"/>
        <w:ind w:left="415"/>
        <w:jc w:val="center"/>
        <w:rPr>
          <w:rStyle w:val="FontStyle40"/>
          <w:sz w:val="24"/>
          <w:szCs w:val="24"/>
        </w:rPr>
      </w:pPr>
      <w:r w:rsidRPr="00B05DD4">
        <w:rPr>
          <w:rStyle w:val="FontStyle40"/>
          <w:sz w:val="24"/>
          <w:szCs w:val="24"/>
        </w:rPr>
        <w:t>«РИТОРИКА»</w:t>
      </w:r>
    </w:p>
    <w:p w:rsidR="00C90F7E" w:rsidRPr="00B05DD4" w:rsidRDefault="00C90F7E" w:rsidP="00C90F7E">
      <w:pPr>
        <w:pStyle w:val="Style2"/>
        <w:widowControl/>
        <w:spacing w:before="46"/>
        <w:ind w:left="415"/>
        <w:jc w:val="center"/>
        <w:rPr>
          <w:rStyle w:val="FontStyle40"/>
          <w:sz w:val="24"/>
          <w:szCs w:val="24"/>
        </w:rPr>
      </w:pPr>
    </w:p>
    <w:p w:rsidR="003620DB" w:rsidRPr="00B05DD4" w:rsidRDefault="00C90F7E" w:rsidP="003620DB">
      <w:pPr>
        <w:pStyle w:val="Style24"/>
        <w:widowControl/>
        <w:spacing w:line="240" w:lineRule="auto"/>
        <w:ind w:firstLine="281"/>
        <w:rPr>
          <w:rStyle w:val="FontStyle78"/>
          <w:rFonts w:ascii="Times New Roman" w:hAnsi="Times New Roman" w:cs="Times New Roman"/>
          <w:spacing w:val="0"/>
          <w:sz w:val="24"/>
          <w:szCs w:val="24"/>
        </w:rPr>
      </w:pPr>
      <w:r w:rsidRPr="00B05DD4">
        <w:rPr>
          <w:rStyle w:val="FontStyle78"/>
          <w:rFonts w:ascii="Times New Roman" w:hAnsi="Times New Roman" w:cs="Times New Roman"/>
          <w:b/>
          <w:spacing w:val="0"/>
          <w:sz w:val="24"/>
          <w:szCs w:val="24"/>
        </w:rPr>
        <w:t>Личностными результ</w:t>
      </w:r>
      <w:r w:rsidR="007649CF" w:rsidRPr="00B05DD4">
        <w:rPr>
          <w:rStyle w:val="FontStyle78"/>
          <w:rFonts w:ascii="Times New Roman" w:hAnsi="Times New Roman" w:cs="Times New Roman"/>
          <w:b/>
          <w:spacing w:val="0"/>
          <w:sz w:val="24"/>
          <w:szCs w:val="24"/>
        </w:rPr>
        <w:t>атами</w:t>
      </w:r>
      <w:r w:rsidR="007649CF" w:rsidRPr="00B05DD4">
        <w:rPr>
          <w:rStyle w:val="FontStyle78"/>
          <w:rFonts w:ascii="Times New Roman" w:hAnsi="Times New Roman" w:cs="Times New Roman"/>
          <w:spacing w:val="0"/>
          <w:sz w:val="24"/>
          <w:szCs w:val="24"/>
        </w:rPr>
        <w:t xml:space="preserve"> изучения курса риторики в</w:t>
      </w:r>
      <w:r w:rsidRPr="00B05DD4">
        <w:rPr>
          <w:rStyle w:val="FontStyle78"/>
          <w:rFonts w:ascii="Times New Roman" w:hAnsi="Times New Roman" w:cs="Times New Roman"/>
          <w:spacing w:val="0"/>
          <w:sz w:val="24"/>
          <w:szCs w:val="24"/>
        </w:rPr>
        <w:t xml:space="preserve"> </w:t>
      </w:r>
      <w:r w:rsidR="007649CF" w:rsidRPr="00B05DD4">
        <w:rPr>
          <w:rStyle w:val="FontStyle78"/>
          <w:rFonts w:ascii="Times New Roman" w:hAnsi="Times New Roman" w:cs="Times New Roman"/>
          <w:spacing w:val="0"/>
          <w:sz w:val="24"/>
          <w:szCs w:val="24"/>
        </w:rPr>
        <w:t>3</w:t>
      </w:r>
      <w:r w:rsidRPr="00B05DD4">
        <w:rPr>
          <w:rStyle w:val="FontStyle78"/>
          <w:rFonts w:ascii="Times New Roman" w:hAnsi="Times New Roman" w:cs="Times New Roman"/>
          <w:spacing w:val="0"/>
          <w:sz w:val="24"/>
          <w:szCs w:val="24"/>
        </w:rPr>
        <w:t>-</w:t>
      </w:r>
      <w:r w:rsidR="007649CF" w:rsidRPr="00B05DD4">
        <w:rPr>
          <w:rStyle w:val="FontStyle78"/>
          <w:rFonts w:ascii="Times New Roman" w:hAnsi="Times New Roman" w:cs="Times New Roman"/>
          <w:spacing w:val="0"/>
          <w:sz w:val="24"/>
          <w:szCs w:val="24"/>
        </w:rPr>
        <w:t>е</w:t>
      </w:r>
      <w:r w:rsidRPr="00B05DD4">
        <w:rPr>
          <w:rStyle w:val="FontStyle78"/>
          <w:rFonts w:ascii="Times New Roman" w:hAnsi="Times New Roman" w:cs="Times New Roman"/>
          <w:spacing w:val="0"/>
          <w:sz w:val="24"/>
          <w:szCs w:val="24"/>
        </w:rPr>
        <w:t>м классе является формирование следующих умений:</w:t>
      </w:r>
    </w:p>
    <w:p w:rsidR="0023761D" w:rsidRPr="00B05DD4" w:rsidRDefault="0023761D" w:rsidP="003620DB">
      <w:pPr>
        <w:pStyle w:val="Style24"/>
        <w:widowControl/>
        <w:spacing w:line="240" w:lineRule="auto"/>
        <w:ind w:firstLine="281"/>
        <w:rPr>
          <w:rStyle w:val="FontStyle78"/>
          <w:rFonts w:ascii="Times New Roman" w:hAnsi="Times New Roman" w:cs="Times New Roman"/>
          <w:spacing w:val="0"/>
          <w:sz w:val="24"/>
          <w:szCs w:val="24"/>
        </w:rPr>
      </w:pPr>
    </w:p>
    <w:p w:rsidR="003620DB" w:rsidRPr="00B05DD4" w:rsidRDefault="007649CF" w:rsidP="00515399">
      <w:pPr>
        <w:pStyle w:val="Style24"/>
        <w:widowControl/>
        <w:numPr>
          <w:ilvl w:val="0"/>
          <w:numId w:val="6"/>
        </w:numPr>
        <w:spacing w:line="240" w:lineRule="auto"/>
        <w:rPr>
          <w:rFonts w:ascii="Times New Roman" w:hAnsi="Times New Roman" w:cs="Times New Roman"/>
        </w:rPr>
      </w:pPr>
      <w:r w:rsidRPr="00B05DD4">
        <w:rPr>
          <w:rFonts w:ascii="Times New Roman" w:hAnsi="Times New Roman" w:cs="Times New Roman"/>
        </w:rPr>
        <w:t>оценивать свою вежливость;</w:t>
      </w:r>
    </w:p>
    <w:p w:rsidR="003620DB" w:rsidRPr="00B05DD4" w:rsidRDefault="007649CF" w:rsidP="00515399">
      <w:pPr>
        <w:pStyle w:val="Style24"/>
        <w:widowControl/>
        <w:numPr>
          <w:ilvl w:val="0"/>
          <w:numId w:val="6"/>
        </w:numPr>
        <w:spacing w:line="240" w:lineRule="auto"/>
        <w:rPr>
          <w:rFonts w:ascii="Times New Roman" w:hAnsi="Times New Roman" w:cs="Times New Roman"/>
        </w:rPr>
      </w:pPr>
      <w:r w:rsidRPr="00B05DD4">
        <w:rPr>
          <w:rFonts w:ascii="Times New Roman" w:hAnsi="Times New Roman" w:cs="Times New Roman"/>
        </w:rPr>
        <w:t>определять степень вежливости при общении людей (вежливо – невежливо – грубо);</w:t>
      </w:r>
    </w:p>
    <w:p w:rsidR="007649CF" w:rsidRPr="00B05DD4" w:rsidRDefault="007649CF" w:rsidP="00515399">
      <w:pPr>
        <w:pStyle w:val="Style24"/>
        <w:widowControl/>
        <w:numPr>
          <w:ilvl w:val="0"/>
          <w:numId w:val="6"/>
        </w:numPr>
        <w:spacing w:line="240" w:lineRule="auto"/>
        <w:rPr>
          <w:rFonts w:ascii="Times New Roman" w:hAnsi="Times New Roman" w:cs="Times New Roman"/>
        </w:rPr>
      </w:pPr>
      <w:r w:rsidRPr="00B05DD4">
        <w:rPr>
          <w:rFonts w:ascii="Times New Roman" w:hAnsi="Times New Roman" w:cs="Times New Roman"/>
        </w:rPr>
        <w:t>осознавать важность соблюдения правил речевого этикета для успешного общения, установления добрых, уважительных взаимоотношений;</w:t>
      </w:r>
    </w:p>
    <w:p w:rsidR="007649CF" w:rsidRPr="00B05DD4" w:rsidRDefault="007649CF" w:rsidP="00515399">
      <w:pPr>
        <w:pStyle w:val="3"/>
        <w:numPr>
          <w:ilvl w:val="0"/>
          <w:numId w:val="6"/>
        </w:numPr>
        <w:spacing w:before="0"/>
        <w:jc w:val="both"/>
        <w:rPr>
          <w:b w:val="0"/>
          <w:sz w:val="24"/>
          <w:szCs w:val="24"/>
        </w:rPr>
      </w:pPr>
      <w:r w:rsidRPr="00B05DD4">
        <w:rPr>
          <w:b w:val="0"/>
          <w:sz w:val="24"/>
          <w:szCs w:val="24"/>
        </w:rPr>
        <w:t>осознавать свою ответственность за произнесённое или написанное слово;</w:t>
      </w:r>
    </w:p>
    <w:p w:rsidR="007649CF" w:rsidRPr="00B05DD4" w:rsidRDefault="007649CF" w:rsidP="00515399">
      <w:pPr>
        <w:pStyle w:val="3"/>
        <w:numPr>
          <w:ilvl w:val="0"/>
          <w:numId w:val="6"/>
        </w:numPr>
        <w:spacing w:before="0"/>
        <w:jc w:val="both"/>
        <w:rPr>
          <w:b w:val="0"/>
          <w:sz w:val="24"/>
          <w:szCs w:val="24"/>
        </w:rPr>
      </w:pPr>
      <w:r w:rsidRPr="00B05DD4">
        <w:rPr>
          <w:b w:val="0"/>
          <w:sz w:val="24"/>
          <w:szCs w:val="24"/>
        </w:rPr>
        <w:t>понимать необходимость добрых дел, подтверждающих добрые слова.</w:t>
      </w:r>
    </w:p>
    <w:p w:rsidR="00515399" w:rsidRPr="00B05DD4" w:rsidRDefault="00515399" w:rsidP="007649CF">
      <w:pPr>
        <w:spacing w:line="240" w:lineRule="auto"/>
        <w:ind w:firstLine="510"/>
        <w:jc w:val="both"/>
        <w:rPr>
          <w:rFonts w:ascii="Times New Roman" w:hAnsi="Times New Roman" w:cs="Times New Roman"/>
          <w:b/>
          <w:sz w:val="24"/>
          <w:szCs w:val="24"/>
        </w:rPr>
      </w:pPr>
    </w:p>
    <w:p w:rsidR="0023761D" w:rsidRPr="00B05DD4" w:rsidRDefault="0023761D" w:rsidP="007649CF">
      <w:pPr>
        <w:spacing w:line="240" w:lineRule="auto"/>
        <w:ind w:firstLine="510"/>
        <w:jc w:val="both"/>
        <w:rPr>
          <w:rFonts w:ascii="Times New Roman" w:hAnsi="Times New Roman" w:cs="Times New Roman"/>
          <w:b/>
          <w:sz w:val="24"/>
          <w:szCs w:val="24"/>
        </w:rPr>
      </w:pPr>
    </w:p>
    <w:p w:rsidR="007649CF" w:rsidRPr="00B05DD4" w:rsidRDefault="007649CF" w:rsidP="007649CF">
      <w:pPr>
        <w:spacing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Метапредметными результатами</w:t>
      </w:r>
      <w:r w:rsidRPr="00B05DD4">
        <w:rPr>
          <w:rFonts w:ascii="Times New Roman" w:hAnsi="Times New Roman" w:cs="Times New Roman"/>
          <w:sz w:val="24"/>
          <w:szCs w:val="24"/>
        </w:rPr>
        <w:t xml:space="preserve"> изучения курса «Риторика» является формирование следующих универсальных учебных действий: </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формулировать тему урока после предварительного обсуждения;</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определять степень успешности выполнения своей работы и работы всех, исходя из имеющихся критериев;</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критически осмысливать свой опыт общения, выявлять причины удач и неудач при взаимодействии;</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осознавать разнообразие текстов (жанров), продуцируемых людьми для решения коммуникативных задач;</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учиться подчинять своё высказывание задаче взаимодействия;</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анализировать информацию, представленную в разных формах (текст, таблица, схема, иллюстрация и др.), извлекать необходимые для решения коммуникативных задач сведения;</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 xml:space="preserve">продуцировать тексты сравнительного описания в зависимости от задачи сравнения (выявления сходства и/или различия), последовательной или параллельной структуры; </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перерабатывать информацию: осуществлять подробный, краткий и выборочный пересказ текста;</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 xml:space="preserve">осуществлять информационную переработку научно-учебного текста: составлять его план; </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анализировать структуру рассуждения, выявлять уместность приводимых аргументов, правомерность выводов;</w:t>
      </w:r>
    </w:p>
    <w:p w:rsidR="007649CF" w:rsidRPr="00B05DD4" w:rsidRDefault="007649CF" w:rsidP="00515399">
      <w:pPr>
        <w:pStyle w:val="3"/>
        <w:numPr>
          <w:ilvl w:val="0"/>
          <w:numId w:val="7"/>
        </w:numPr>
        <w:spacing w:before="0"/>
        <w:jc w:val="both"/>
        <w:rPr>
          <w:b w:val="0"/>
          <w:sz w:val="24"/>
          <w:szCs w:val="24"/>
        </w:rPr>
      </w:pPr>
      <w:r w:rsidRPr="00B05DD4">
        <w:rPr>
          <w:b w:val="0"/>
          <w:sz w:val="24"/>
          <w:szCs w:val="24"/>
        </w:rPr>
        <w:t>аргументировать свою точку зрения, используя в качестве доказательства правила, цитаты;</w:t>
      </w:r>
    </w:p>
    <w:p w:rsidR="00515399" w:rsidRPr="00B05DD4" w:rsidRDefault="007649CF" w:rsidP="00515399">
      <w:pPr>
        <w:pStyle w:val="Style26"/>
        <w:widowControl/>
        <w:numPr>
          <w:ilvl w:val="0"/>
          <w:numId w:val="7"/>
        </w:numPr>
        <w:spacing w:line="240" w:lineRule="auto"/>
        <w:rPr>
          <w:rFonts w:ascii="Times New Roman" w:hAnsi="Times New Roman" w:cs="Times New Roman"/>
        </w:rPr>
      </w:pPr>
      <w:r w:rsidRPr="00B05DD4">
        <w:rPr>
          <w:rFonts w:ascii="Times New Roman" w:hAnsi="Times New Roman" w:cs="Times New Roman"/>
        </w:rPr>
        <w:t>продуцировать рассуждение, соблюдая его структуру: тезис, аргументы, вывод;</w:t>
      </w:r>
    </w:p>
    <w:p w:rsidR="00515399" w:rsidRPr="00B05DD4" w:rsidRDefault="007918D3" w:rsidP="00515399">
      <w:pPr>
        <w:pStyle w:val="Style26"/>
        <w:widowControl/>
        <w:numPr>
          <w:ilvl w:val="0"/>
          <w:numId w:val="7"/>
        </w:numPr>
        <w:spacing w:line="240" w:lineRule="auto"/>
        <w:rPr>
          <w:rFonts w:ascii="Times New Roman" w:hAnsi="Times New Roman" w:cs="Times New Roman"/>
        </w:rPr>
      </w:pPr>
      <w:r w:rsidRPr="00B05DD4">
        <w:rPr>
          <w:rFonts w:ascii="Times New Roman" w:hAnsi="Times New Roman" w:cs="Times New Roman"/>
        </w:rPr>
        <w:t>знать основные приёмы подготовки устного выступления – учитывать компоненты речевой ситуации, записывать ключевые слова, план; представлять рисунок, схему; репетировать выступление и т.д.;</w:t>
      </w:r>
    </w:p>
    <w:p w:rsidR="00515399" w:rsidRPr="00B05DD4" w:rsidRDefault="007918D3" w:rsidP="00515399">
      <w:pPr>
        <w:pStyle w:val="Style26"/>
        <w:widowControl/>
        <w:numPr>
          <w:ilvl w:val="0"/>
          <w:numId w:val="7"/>
        </w:numPr>
        <w:spacing w:line="240" w:lineRule="auto"/>
        <w:rPr>
          <w:rFonts w:ascii="Times New Roman" w:hAnsi="Times New Roman" w:cs="Times New Roman"/>
        </w:rPr>
      </w:pPr>
      <w:r w:rsidRPr="00B05DD4">
        <w:rPr>
          <w:rFonts w:ascii="Times New Roman" w:hAnsi="Times New Roman" w:cs="Times New Roman"/>
        </w:rPr>
        <w:t>пользоваться приёмами подготовки устного выступления, выступать с графическим (возможно, аудио –</w:t>
      </w:r>
      <w:proofErr w:type="gramStart"/>
      <w:r w:rsidRPr="00B05DD4">
        <w:rPr>
          <w:rFonts w:ascii="Times New Roman" w:hAnsi="Times New Roman" w:cs="Times New Roman"/>
        </w:rPr>
        <w:t xml:space="preserve"> ,</w:t>
      </w:r>
      <w:proofErr w:type="gramEnd"/>
      <w:r w:rsidRPr="00B05DD4">
        <w:rPr>
          <w:rFonts w:ascii="Times New Roman" w:hAnsi="Times New Roman" w:cs="Times New Roman"/>
        </w:rPr>
        <w:t xml:space="preserve"> видео – ) сопровождением;</w:t>
      </w:r>
    </w:p>
    <w:p w:rsidR="007918D3" w:rsidRPr="00B05DD4" w:rsidRDefault="007918D3" w:rsidP="00515399">
      <w:pPr>
        <w:pStyle w:val="Style26"/>
        <w:widowControl/>
        <w:numPr>
          <w:ilvl w:val="0"/>
          <w:numId w:val="7"/>
        </w:numPr>
        <w:spacing w:line="240" w:lineRule="auto"/>
        <w:rPr>
          <w:rFonts w:ascii="Times New Roman" w:hAnsi="Times New Roman" w:cs="Times New Roman"/>
        </w:rPr>
      </w:pPr>
      <w:r w:rsidRPr="00B05DD4">
        <w:rPr>
          <w:rFonts w:ascii="Times New Roman" w:hAnsi="Times New Roman" w:cs="Times New Roman"/>
        </w:rPr>
        <w:t>в предложенных коммуникативных ситуациях, опираясь на изученные правила общения, выбирать уместные, эффективные речевые средства.</w:t>
      </w:r>
    </w:p>
    <w:p w:rsidR="00515399" w:rsidRPr="00B05DD4" w:rsidRDefault="00515399" w:rsidP="007918D3">
      <w:pPr>
        <w:spacing w:after="0" w:line="240" w:lineRule="auto"/>
        <w:ind w:firstLine="510"/>
        <w:jc w:val="both"/>
        <w:rPr>
          <w:rFonts w:ascii="Times New Roman" w:hAnsi="Times New Roman" w:cs="Times New Roman"/>
          <w:b/>
          <w:sz w:val="24"/>
          <w:szCs w:val="24"/>
        </w:rPr>
      </w:pPr>
    </w:p>
    <w:p w:rsidR="007918D3" w:rsidRPr="00B05DD4" w:rsidRDefault="007918D3" w:rsidP="007918D3">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lastRenderedPageBreak/>
        <w:t>Предметными результатами</w:t>
      </w:r>
      <w:r w:rsidRPr="00B05DD4">
        <w:rPr>
          <w:rFonts w:ascii="Times New Roman" w:hAnsi="Times New Roman" w:cs="Times New Roman"/>
          <w:sz w:val="24"/>
          <w:szCs w:val="24"/>
        </w:rPr>
        <w:t xml:space="preserve"> изучения курса «Риторика» является формирование следующих умений: </w:t>
      </w:r>
    </w:p>
    <w:p w:rsidR="0023761D" w:rsidRPr="00B05DD4" w:rsidRDefault="0023761D" w:rsidP="007918D3">
      <w:pPr>
        <w:spacing w:after="0" w:line="240" w:lineRule="auto"/>
        <w:ind w:firstLine="510"/>
        <w:jc w:val="both"/>
        <w:rPr>
          <w:rFonts w:ascii="Times New Roman" w:hAnsi="Times New Roman" w:cs="Times New Roman"/>
          <w:sz w:val="24"/>
          <w:szCs w:val="24"/>
        </w:rPr>
      </w:pP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 xml:space="preserve">приводить примеры задач общения и речевых ролей </w:t>
      </w:r>
      <w:proofErr w:type="spellStart"/>
      <w:r w:rsidRPr="00B05DD4">
        <w:rPr>
          <w:rFonts w:ascii="Times New Roman" w:hAnsi="Times New Roman" w:cs="Times New Roman"/>
          <w:sz w:val="24"/>
          <w:szCs w:val="24"/>
        </w:rPr>
        <w:t>коммуникантов</w:t>
      </w:r>
      <w:proofErr w:type="spellEnd"/>
      <w:r w:rsidRPr="00B05DD4">
        <w:rPr>
          <w:rFonts w:ascii="Times New Roman" w:hAnsi="Times New Roman" w:cs="Times New Roman"/>
          <w:sz w:val="24"/>
          <w:szCs w:val="24"/>
        </w:rPr>
        <w:t>;</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отличать подготовленную и неподготовленную речь;</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знать особенности неподготовленной речи;</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осознавать важность соблюдения норм (орфоэпических, лексических, грамматических) для успешного общения;</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b/>
          <w:sz w:val="24"/>
          <w:szCs w:val="24"/>
        </w:rPr>
        <w:t xml:space="preserve"> </w:t>
      </w:r>
      <w:r w:rsidRPr="00B05DD4">
        <w:rPr>
          <w:rFonts w:ascii="Times New Roman" w:hAnsi="Times New Roman" w:cs="Times New Roman"/>
          <w:sz w:val="24"/>
          <w:szCs w:val="24"/>
        </w:rPr>
        <w:t>знать особенности этикетных жанров комплимента, поздравления;</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реализовывать жанры комплимента, поздравления с учётом коммуникативной ситуации;</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знать особенности диалога и монолога;</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анализировать абзацные отступы, шрифтовые и цветовые выделения в учебных текстах;</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использовать различные выделения в продуцируемых письменных текстах;</w:t>
      </w:r>
    </w:p>
    <w:p w:rsidR="0023761D"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знать основные способы правки текста (замена слов, словосочетаний, предложений; исключение ненужного, вставка и т.д.);</w:t>
      </w:r>
    </w:p>
    <w:p w:rsidR="007918D3" w:rsidRPr="00B05DD4" w:rsidRDefault="007918D3" w:rsidP="0023761D">
      <w:pPr>
        <w:pStyle w:val="a3"/>
        <w:numPr>
          <w:ilvl w:val="0"/>
          <w:numId w:val="8"/>
        </w:num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rPr>
        <w:t>пользоваться основными способами правки текста.</w:t>
      </w:r>
    </w:p>
    <w:p w:rsidR="007918D3" w:rsidRPr="00B05DD4" w:rsidRDefault="007918D3" w:rsidP="007649CF">
      <w:pPr>
        <w:pStyle w:val="Style26"/>
        <w:widowControl/>
        <w:tabs>
          <w:tab w:val="left" w:pos="473"/>
        </w:tabs>
        <w:spacing w:line="240" w:lineRule="auto"/>
        <w:ind w:firstLine="0"/>
        <w:rPr>
          <w:rStyle w:val="FontStyle78"/>
          <w:rFonts w:ascii="Times New Roman" w:hAnsi="Times New Roman" w:cs="Times New Roman"/>
          <w:spacing w:val="0"/>
          <w:sz w:val="24"/>
          <w:szCs w:val="24"/>
        </w:rPr>
      </w:pPr>
    </w:p>
    <w:p w:rsidR="00C90F7E" w:rsidRPr="00B05DD4" w:rsidRDefault="00C90F7E" w:rsidP="00C90F7E">
      <w:pPr>
        <w:spacing w:after="0" w:line="240" w:lineRule="auto"/>
        <w:jc w:val="both"/>
        <w:rPr>
          <w:rFonts w:ascii="Times New Roman" w:hAnsi="Times New Roman" w:cs="Times New Roman"/>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r w:rsidRPr="00B05DD4">
        <w:rPr>
          <w:rStyle w:val="FontStyle45"/>
          <w:sz w:val="24"/>
          <w:szCs w:val="24"/>
        </w:rPr>
        <w:lastRenderedPageBreak/>
        <w:t xml:space="preserve">СОДЕРЖАНИЕ УЧЕБНОГО ПРЕДМЕТА </w:t>
      </w:r>
    </w:p>
    <w:p w:rsidR="00C90F7E" w:rsidRPr="00B05DD4" w:rsidRDefault="00C90F7E" w:rsidP="00C90F7E">
      <w:pPr>
        <w:pStyle w:val="Style8"/>
        <w:widowControl/>
        <w:spacing w:before="40"/>
        <w:jc w:val="center"/>
        <w:rPr>
          <w:rStyle w:val="FontStyle45"/>
          <w:sz w:val="24"/>
          <w:szCs w:val="24"/>
        </w:rPr>
      </w:pPr>
      <w:r w:rsidRPr="00B05DD4">
        <w:rPr>
          <w:rStyle w:val="FontStyle45"/>
          <w:sz w:val="24"/>
          <w:szCs w:val="24"/>
        </w:rPr>
        <w:t>«</w:t>
      </w:r>
      <w:r w:rsidRPr="00B05DD4">
        <w:rPr>
          <w:rStyle w:val="FontStyle40"/>
          <w:sz w:val="24"/>
          <w:szCs w:val="24"/>
        </w:rPr>
        <w:t>РИТОРИКА</w:t>
      </w:r>
      <w:r w:rsidRPr="00B05DD4">
        <w:rPr>
          <w:rStyle w:val="FontStyle45"/>
          <w:sz w:val="24"/>
          <w:szCs w:val="24"/>
        </w:rPr>
        <w:t>»</w:t>
      </w:r>
    </w:p>
    <w:p w:rsidR="00C90F7E" w:rsidRPr="00B05DD4" w:rsidRDefault="00C90F7E" w:rsidP="00C90F7E">
      <w:pPr>
        <w:pStyle w:val="Style8"/>
        <w:widowControl/>
        <w:spacing w:before="40"/>
        <w:jc w:val="center"/>
        <w:rPr>
          <w:rStyle w:val="FontStyle45"/>
          <w:sz w:val="24"/>
          <w:szCs w:val="24"/>
        </w:rPr>
      </w:pPr>
    </w:p>
    <w:p w:rsidR="00C90F7E" w:rsidRPr="00B05DD4" w:rsidRDefault="00D704AD" w:rsidP="00C90F7E">
      <w:pPr>
        <w:pStyle w:val="Style23"/>
        <w:widowControl/>
        <w:spacing w:line="240" w:lineRule="auto"/>
        <w:jc w:val="both"/>
        <w:rPr>
          <w:rStyle w:val="FontStyle77"/>
          <w:rFonts w:ascii="Times New Roman" w:hAnsi="Times New Roman" w:cs="Times New Roman"/>
          <w:spacing w:val="0"/>
        </w:rPr>
      </w:pPr>
      <w:r w:rsidRPr="00B05DD4">
        <w:rPr>
          <w:rStyle w:val="FontStyle77"/>
          <w:rFonts w:ascii="Times New Roman" w:hAnsi="Times New Roman" w:cs="Times New Roman"/>
          <w:spacing w:val="0"/>
        </w:rPr>
        <w:t>3</w:t>
      </w:r>
      <w:r w:rsidR="00C90F7E" w:rsidRPr="00B05DD4">
        <w:rPr>
          <w:rStyle w:val="FontStyle77"/>
          <w:rFonts w:ascii="Times New Roman" w:hAnsi="Times New Roman" w:cs="Times New Roman"/>
          <w:spacing w:val="0"/>
        </w:rPr>
        <w:t>-</w:t>
      </w:r>
      <w:r w:rsidRPr="00B05DD4">
        <w:rPr>
          <w:rStyle w:val="FontStyle77"/>
          <w:rFonts w:ascii="Times New Roman" w:hAnsi="Times New Roman" w:cs="Times New Roman"/>
          <w:spacing w:val="0"/>
        </w:rPr>
        <w:t>и</w:t>
      </w:r>
      <w:r w:rsidR="00C90F7E" w:rsidRPr="00B05DD4">
        <w:rPr>
          <w:rStyle w:val="FontStyle77"/>
          <w:rFonts w:ascii="Times New Roman" w:hAnsi="Times New Roman" w:cs="Times New Roman"/>
          <w:spacing w:val="0"/>
        </w:rPr>
        <w:t>й класс (34 часа)</w:t>
      </w:r>
    </w:p>
    <w:p w:rsidR="00C90F7E" w:rsidRPr="00B05DD4" w:rsidRDefault="00C90F7E" w:rsidP="00C90F7E">
      <w:pPr>
        <w:pStyle w:val="Style23"/>
        <w:widowControl/>
        <w:spacing w:line="240" w:lineRule="auto"/>
        <w:jc w:val="both"/>
        <w:rPr>
          <w:rStyle w:val="FontStyle77"/>
          <w:rFonts w:ascii="Times New Roman" w:hAnsi="Times New Roman" w:cs="Times New Roman"/>
          <w:spacing w:val="0"/>
        </w:rPr>
      </w:pP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ОБЩЕНИЕ.</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 xml:space="preserve">Речевые (коммуникативные) задачи. </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Речевая деятельность.</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Говорение. </w:t>
      </w:r>
      <w:r w:rsidRPr="00B05DD4">
        <w:rPr>
          <w:rFonts w:ascii="Times New Roman" w:hAnsi="Times New Roman" w:cs="Times New Roman"/>
          <w:sz w:val="24"/>
          <w:szCs w:val="24"/>
        </w:rPr>
        <w:t>Неподготовленная и подготовленная устная речь. Особенности неподготовленной (спонтанной) речи. Приёмы подготовки.</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Слушание. </w:t>
      </w:r>
      <w:r w:rsidRPr="00B05DD4">
        <w:rPr>
          <w:rFonts w:ascii="Times New Roman" w:hAnsi="Times New Roman" w:cs="Times New Roman"/>
          <w:sz w:val="24"/>
          <w:szCs w:val="24"/>
        </w:rPr>
        <w:t>Приёмы слушания: запись опорных (ключевых) слов, составление плана-схемы услышанного и т.д. Словесные и несловесные сигналы внимательного слушания (повторение).</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Чтение учебного текста, </w:t>
      </w:r>
      <w:r w:rsidRPr="00B05DD4">
        <w:rPr>
          <w:rFonts w:ascii="Times New Roman" w:hAnsi="Times New Roman" w:cs="Times New Roman"/>
          <w:sz w:val="24"/>
          <w:szCs w:val="24"/>
        </w:rPr>
        <w:t>особенности восприятия этого текста. Абзацные отступы, шрифтовые, цветовые и др. выделения. Постановка вопросов к отдельным частям текста; к непонятным словам; составление плана как приём чтения.</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Письменная речь. </w:t>
      </w:r>
      <w:r w:rsidRPr="00B05DD4">
        <w:rPr>
          <w:rFonts w:ascii="Times New Roman" w:hAnsi="Times New Roman" w:cs="Times New Roman"/>
          <w:sz w:val="24"/>
          <w:szCs w:val="24"/>
        </w:rPr>
        <w:t>Способы правки текста: замена слов, словосочетаний, предложений, изменение последовательности изложения, включение недостающего и т.д.</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Речевой этикет. </w:t>
      </w:r>
      <w:r w:rsidRPr="00B05DD4">
        <w:rPr>
          <w:rFonts w:ascii="Times New Roman" w:hAnsi="Times New Roman" w:cs="Times New Roman"/>
          <w:sz w:val="24"/>
          <w:szCs w:val="24"/>
        </w:rPr>
        <w:t>Вежливая речь. Вежливо–невежливо–грубо. Добрые слова – добрые дела.</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Правильная и хорошая (эффективная) речь. </w:t>
      </w:r>
      <w:r w:rsidRPr="00B05DD4">
        <w:rPr>
          <w:rFonts w:ascii="Times New Roman" w:hAnsi="Times New Roman" w:cs="Times New Roman"/>
          <w:sz w:val="24"/>
          <w:szCs w:val="24"/>
        </w:rPr>
        <w:t>Нормы – что это такое. Зачем они нужны. Нормы произносительные, орфоэпические, словоупотребления. Нормативные словари.</w:t>
      </w:r>
    </w:p>
    <w:p w:rsidR="00D704AD" w:rsidRPr="00B05DD4" w:rsidRDefault="00D704AD" w:rsidP="00D704AD">
      <w:pPr>
        <w:spacing w:after="0" w:line="240" w:lineRule="auto"/>
        <w:ind w:firstLine="510"/>
        <w:jc w:val="both"/>
        <w:rPr>
          <w:rFonts w:ascii="Times New Roman" w:hAnsi="Times New Roman" w:cs="Times New Roman"/>
          <w:b/>
          <w:sz w:val="24"/>
          <w:szCs w:val="24"/>
        </w:rPr>
      </w:pPr>
    </w:p>
    <w:p w:rsidR="00D704AD" w:rsidRPr="00B05DD4" w:rsidRDefault="00D704AD" w:rsidP="00D704AD">
      <w:pPr>
        <w:spacing w:after="0" w:line="240" w:lineRule="auto"/>
        <w:ind w:firstLine="510"/>
        <w:jc w:val="both"/>
        <w:rPr>
          <w:rFonts w:ascii="Times New Roman" w:hAnsi="Times New Roman" w:cs="Times New Roman"/>
          <w:b/>
          <w:sz w:val="24"/>
          <w:szCs w:val="24"/>
        </w:rPr>
      </w:pPr>
    </w:p>
    <w:p w:rsidR="00D704AD" w:rsidRPr="00B05DD4" w:rsidRDefault="00D704AD" w:rsidP="00D704AD">
      <w:pPr>
        <w:spacing w:after="0" w:line="240" w:lineRule="auto"/>
        <w:ind w:firstLine="510"/>
        <w:jc w:val="both"/>
        <w:rPr>
          <w:rFonts w:ascii="Times New Roman" w:hAnsi="Times New Roman" w:cs="Times New Roman"/>
          <w:b/>
          <w:sz w:val="24"/>
          <w:szCs w:val="24"/>
        </w:rPr>
      </w:pP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ТЕКСТ. РЕЧЕВЫЕ ЖАНРЫ.</w:t>
      </w:r>
      <w:r w:rsidRPr="00B05DD4">
        <w:rPr>
          <w:rFonts w:ascii="Times New Roman" w:hAnsi="Times New Roman" w:cs="Times New Roman"/>
          <w:sz w:val="24"/>
          <w:szCs w:val="24"/>
        </w:rPr>
        <w:t xml:space="preserve"> Разнообразие текстов, реализуемых людьми в общении.</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sz w:val="24"/>
          <w:szCs w:val="24"/>
        </w:rPr>
        <w:t>Диалог и монолог как разновидности текста, их особенности.</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Этикетные жанры: </w:t>
      </w:r>
      <w:r w:rsidRPr="00B05DD4">
        <w:rPr>
          <w:rFonts w:ascii="Times New Roman" w:hAnsi="Times New Roman" w:cs="Times New Roman"/>
          <w:sz w:val="24"/>
          <w:szCs w:val="24"/>
        </w:rPr>
        <w:t>похвала (комплимент), поздравление (устное и письменное).</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sz w:val="24"/>
          <w:szCs w:val="24"/>
        </w:rPr>
        <w:t>Структура поздравления. Средства выражения поздравления в устной и письменной речи.</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 xml:space="preserve">Вторичные речевые жанры. </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Сжатый</w:t>
      </w:r>
      <w:r w:rsidRPr="00B05DD4">
        <w:rPr>
          <w:rFonts w:ascii="Times New Roman" w:hAnsi="Times New Roman" w:cs="Times New Roman"/>
          <w:sz w:val="24"/>
          <w:szCs w:val="24"/>
        </w:rPr>
        <w:t xml:space="preserve"> (краткий) </w:t>
      </w:r>
      <w:r w:rsidRPr="00B05DD4">
        <w:rPr>
          <w:rFonts w:ascii="Times New Roman" w:hAnsi="Times New Roman" w:cs="Times New Roman"/>
          <w:b/>
          <w:sz w:val="24"/>
          <w:szCs w:val="24"/>
        </w:rPr>
        <w:t>пересказ,</w:t>
      </w:r>
      <w:r w:rsidRPr="00B05DD4">
        <w:rPr>
          <w:rFonts w:ascii="Times New Roman" w:hAnsi="Times New Roman" w:cs="Times New Roman"/>
          <w:sz w:val="24"/>
          <w:szCs w:val="24"/>
        </w:rPr>
        <w:t xml:space="preserve"> два способа сжатия исходного текста. (Повторение.) Правила пересказа. </w:t>
      </w:r>
      <w:r w:rsidRPr="00B05DD4">
        <w:rPr>
          <w:rFonts w:ascii="Times New Roman" w:hAnsi="Times New Roman" w:cs="Times New Roman"/>
          <w:b/>
          <w:sz w:val="24"/>
          <w:szCs w:val="24"/>
        </w:rPr>
        <w:t>Выборочный пересказ</w:t>
      </w:r>
      <w:r w:rsidRPr="00B05DD4">
        <w:rPr>
          <w:rFonts w:ascii="Times New Roman" w:hAnsi="Times New Roman" w:cs="Times New Roman"/>
          <w:sz w:val="24"/>
          <w:szCs w:val="24"/>
        </w:rPr>
        <w:t xml:space="preserve"> как текст, созданный на основе выборки нужного материала из исходного текста.</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sz w:val="24"/>
          <w:szCs w:val="24"/>
        </w:rPr>
        <w:t xml:space="preserve">Цитата в пересказах, её роль. </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b/>
          <w:sz w:val="24"/>
          <w:szCs w:val="24"/>
        </w:rPr>
        <w:t xml:space="preserve">Аннотация. </w:t>
      </w:r>
      <w:r w:rsidRPr="00B05DD4">
        <w:rPr>
          <w:rFonts w:ascii="Times New Roman" w:hAnsi="Times New Roman" w:cs="Times New Roman"/>
          <w:sz w:val="24"/>
          <w:szCs w:val="24"/>
        </w:rPr>
        <w:t>Сжатое изложение содержания книги в аннотации.</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Типы текстов.</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Рассуждение, его структура, вывод в рассуждении. Правило в доказательстве (объяснении). Цитата в доказательстве (объяснении).</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Сравнительное описание с задачей различения и сходства. Правила сравнения.</w:t>
      </w:r>
    </w:p>
    <w:p w:rsidR="00D704AD" w:rsidRPr="00B05DD4" w:rsidRDefault="00D704AD" w:rsidP="00D704AD">
      <w:pPr>
        <w:spacing w:after="0" w:line="240" w:lineRule="auto"/>
        <w:ind w:firstLine="510"/>
        <w:jc w:val="both"/>
        <w:rPr>
          <w:rFonts w:ascii="Times New Roman" w:hAnsi="Times New Roman" w:cs="Times New Roman"/>
          <w:sz w:val="24"/>
          <w:szCs w:val="24"/>
        </w:rPr>
      </w:pPr>
      <w:r w:rsidRPr="00B05DD4">
        <w:rPr>
          <w:rFonts w:ascii="Times New Roman" w:hAnsi="Times New Roman" w:cs="Times New Roman"/>
          <w:sz w:val="24"/>
          <w:szCs w:val="24"/>
        </w:rPr>
        <w:t>Сравнительное высказывание, два способа его построения. Сравнительное описание как завязка (начало) в развитии действия в сказках, рассказах и т.д.</w:t>
      </w:r>
    </w:p>
    <w:p w:rsidR="00D704AD" w:rsidRPr="00B05DD4" w:rsidRDefault="00D704AD" w:rsidP="00D704AD">
      <w:pPr>
        <w:spacing w:after="0" w:line="240" w:lineRule="auto"/>
        <w:ind w:firstLine="510"/>
        <w:jc w:val="both"/>
        <w:rPr>
          <w:rFonts w:ascii="Times New Roman" w:hAnsi="Times New Roman" w:cs="Times New Roman"/>
          <w:b/>
          <w:sz w:val="24"/>
          <w:szCs w:val="24"/>
        </w:rPr>
      </w:pPr>
      <w:r w:rsidRPr="00B05DD4">
        <w:rPr>
          <w:rFonts w:ascii="Times New Roman" w:hAnsi="Times New Roman" w:cs="Times New Roman"/>
          <w:b/>
          <w:sz w:val="24"/>
          <w:szCs w:val="24"/>
        </w:rPr>
        <w:t>Рассказ по сюжетным рисункам.</w:t>
      </w:r>
    </w:p>
    <w:p w:rsidR="00C90F7E" w:rsidRPr="00B05DD4" w:rsidRDefault="00C90F7E" w:rsidP="00C90F7E">
      <w:pPr>
        <w:pStyle w:val="Style8"/>
        <w:widowControl/>
        <w:jc w:val="both"/>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C90F7E" w:rsidRPr="00B05DD4" w:rsidRDefault="00C90F7E" w:rsidP="00C90F7E">
      <w:pPr>
        <w:pStyle w:val="Style8"/>
        <w:widowControl/>
        <w:spacing w:before="40"/>
        <w:rPr>
          <w:rStyle w:val="FontStyle45"/>
          <w:sz w:val="24"/>
          <w:szCs w:val="24"/>
        </w:rPr>
      </w:pPr>
    </w:p>
    <w:p w:rsidR="00C90F7E" w:rsidRPr="00B05DD4" w:rsidRDefault="00C90F7E" w:rsidP="00C90F7E">
      <w:pPr>
        <w:pStyle w:val="Style8"/>
        <w:widowControl/>
        <w:spacing w:before="40"/>
        <w:jc w:val="center"/>
        <w:rPr>
          <w:rStyle w:val="FontStyle45"/>
          <w:sz w:val="24"/>
          <w:szCs w:val="24"/>
        </w:rPr>
      </w:pPr>
    </w:p>
    <w:p w:rsidR="00B05DD4" w:rsidRDefault="00B05DD4" w:rsidP="00C90F7E">
      <w:pPr>
        <w:pStyle w:val="Style17"/>
        <w:widowControl/>
        <w:tabs>
          <w:tab w:val="left" w:pos="77"/>
        </w:tabs>
        <w:spacing w:line="240" w:lineRule="auto"/>
        <w:jc w:val="center"/>
        <w:rPr>
          <w:rStyle w:val="FontStyle51"/>
          <w:b/>
          <w:i w:val="0"/>
          <w:sz w:val="24"/>
          <w:szCs w:val="24"/>
        </w:rPr>
      </w:pPr>
    </w:p>
    <w:p w:rsidR="00C90F7E" w:rsidRPr="00B05DD4" w:rsidRDefault="00C90F7E" w:rsidP="00C90F7E">
      <w:pPr>
        <w:pStyle w:val="Style17"/>
        <w:widowControl/>
        <w:tabs>
          <w:tab w:val="left" w:pos="77"/>
        </w:tabs>
        <w:spacing w:line="240" w:lineRule="auto"/>
        <w:jc w:val="center"/>
        <w:rPr>
          <w:rStyle w:val="FontStyle51"/>
          <w:b/>
          <w:i w:val="0"/>
          <w:sz w:val="24"/>
          <w:szCs w:val="24"/>
        </w:rPr>
      </w:pPr>
      <w:r w:rsidRPr="00B05DD4">
        <w:rPr>
          <w:rStyle w:val="FontStyle51"/>
          <w:b/>
          <w:i w:val="0"/>
          <w:sz w:val="24"/>
          <w:szCs w:val="24"/>
        </w:rPr>
        <w:lastRenderedPageBreak/>
        <w:t xml:space="preserve">ПЛАНИРУЕМЫЕТ РЕЗУЛЬТАТЫ ОСВОЕНИЯ ПРОГРАММЫ </w:t>
      </w:r>
    </w:p>
    <w:p w:rsidR="00C90F7E" w:rsidRPr="00B05DD4" w:rsidRDefault="00C90F7E" w:rsidP="00C90F7E">
      <w:pPr>
        <w:pStyle w:val="Style17"/>
        <w:widowControl/>
        <w:tabs>
          <w:tab w:val="left" w:pos="77"/>
        </w:tabs>
        <w:spacing w:line="240" w:lineRule="auto"/>
        <w:jc w:val="center"/>
        <w:rPr>
          <w:rStyle w:val="FontStyle51"/>
          <w:b/>
          <w:i w:val="0"/>
          <w:sz w:val="24"/>
          <w:szCs w:val="24"/>
        </w:rPr>
      </w:pPr>
      <w:r w:rsidRPr="00B05DD4">
        <w:rPr>
          <w:rStyle w:val="FontStyle51"/>
          <w:b/>
          <w:i w:val="0"/>
          <w:sz w:val="24"/>
          <w:szCs w:val="24"/>
        </w:rPr>
        <w:t xml:space="preserve">ПО </w:t>
      </w:r>
      <w:r w:rsidRPr="00B05DD4">
        <w:rPr>
          <w:rStyle w:val="FontStyle40"/>
          <w:sz w:val="24"/>
          <w:szCs w:val="24"/>
        </w:rPr>
        <w:t xml:space="preserve">РИТОРИКЕ </w:t>
      </w:r>
      <w:r w:rsidRPr="00B05DD4">
        <w:rPr>
          <w:rStyle w:val="FontStyle51"/>
          <w:b/>
          <w:i w:val="0"/>
          <w:sz w:val="24"/>
          <w:szCs w:val="24"/>
        </w:rPr>
        <w:t xml:space="preserve">В </w:t>
      </w:r>
      <w:r w:rsidR="00D704AD" w:rsidRPr="00B05DD4">
        <w:rPr>
          <w:rStyle w:val="FontStyle51"/>
          <w:b/>
          <w:i w:val="0"/>
          <w:sz w:val="24"/>
          <w:szCs w:val="24"/>
        </w:rPr>
        <w:t>3</w:t>
      </w:r>
      <w:r w:rsidRPr="00B05DD4">
        <w:rPr>
          <w:rStyle w:val="FontStyle51"/>
          <w:b/>
          <w:i w:val="0"/>
          <w:sz w:val="24"/>
          <w:szCs w:val="24"/>
        </w:rPr>
        <w:t>-</w:t>
      </w:r>
      <w:r w:rsidR="00D704AD" w:rsidRPr="00B05DD4">
        <w:rPr>
          <w:rStyle w:val="FontStyle51"/>
          <w:b/>
          <w:i w:val="0"/>
          <w:sz w:val="24"/>
          <w:szCs w:val="24"/>
        </w:rPr>
        <w:t>Е</w:t>
      </w:r>
      <w:r w:rsidRPr="00B05DD4">
        <w:rPr>
          <w:rStyle w:val="FontStyle51"/>
          <w:b/>
          <w:i w:val="0"/>
          <w:sz w:val="24"/>
          <w:szCs w:val="24"/>
        </w:rPr>
        <w:t>М КЛАССЕ</w:t>
      </w:r>
    </w:p>
    <w:p w:rsidR="00C90F7E" w:rsidRPr="00B05DD4" w:rsidRDefault="00C90F7E" w:rsidP="00C90F7E">
      <w:pPr>
        <w:pStyle w:val="Style17"/>
        <w:widowControl/>
        <w:tabs>
          <w:tab w:val="left" w:pos="77"/>
        </w:tabs>
        <w:spacing w:line="240" w:lineRule="auto"/>
        <w:jc w:val="center"/>
        <w:rPr>
          <w:rStyle w:val="FontStyle51"/>
          <w:b/>
          <w:i w:val="0"/>
          <w:sz w:val="24"/>
          <w:szCs w:val="24"/>
        </w:rPr>
      </w:pP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Рассказывать</w:t>
      </w:r>
      <w:r w:rsidRPr="00B05DD4">
        <w:rPr>
          <w:rFonts w:ascii="Times New Roman" w:hAnsi="Times New Roman" w:cs="Times New Roman"/>
          <w:sz w:val="24"/>
          <w:szCs w:val="24"/>
        </w:rPr>
        <w:t xml:space="preserve"> о науке риторике, её задачах, значении в жизни людей и т.д.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Называть</w:t>
      </w:r>
      <w:r w:rsidRPr="00B05DD4">
        <w:rPr>
          <w:rFonts w:ascii="Times New Roman" w:hAnsi="Times New Roman" w:cs="Times New Roman"/>
          <w:sz w:val="24"/>
          <w:szCs w:val="24"/>
        </w:rPr>
        <w:t xml:space="preserve"> свои речевые роли в разных ситуациях общения (П). </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Приводить примеры</w:t>
      </w:r>
      <w:r w:rsidRPr="00B05DD4">
        <w:rPr>
          <w:rFonts w:ascii="Times New Roman" w:hAnsi="Times New Roman" w:cs="Times New Roman"/>
          <w:sz w:val="24"/>
          <w:szCs w:val="24"/>
        </w:rPr>
        <w:t xml:space="preserve"> успешного общения в жизни людей и в литературных произведениях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Анализировать </w:t>
      </w:r>
      <w:r w:rsidRPr="00B05DD4">
        <w:rPr>
          <w:rFonts w:ascii="Times New Roman" w:hAnsi="Times New Roman" w:cs="Times New Roman"/>
          <w:sz w:val="24"/>
          <w:szCs w:val="24"/>
        </w:rPr>
        <w:t>свою и чужую речь (в летний период) с помощью анкеты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Называть </w:t>
      </w:r>
      <w:r w:rsidRPr="00B05DD4">
        <w:rPr>
          <w:rFonts w:ascii="Times New Roman" w:hAnsi="Times New Roman" w:cs="Times New Roman"/>
          <w:sz w:val="24"/>
          <w:szCs w:val="24"/>
        </w:rPr>
        <w:t>задачи общения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Называть </w:t>
      </w:r>
      <w:r w:rsidRPr="00B05DD4">
        <w:rPr>
          <w:rFonts w:ascii="Times New Roman" w:hAnsi="Times New Roman" w:cs="Times New Roman"/>
          <w:sz w:val="24"/>
          <w:szCs w:val="24"/>
        </w:rPr>
        <w:t>некоторые коммуникативные профессии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высказывание с точки зрения его соответствия речевой задаче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Реализовывать</w:t>
      </w:r>
      <w:r w:rsidRPr="00B05DD4">
        <w:rPr>
          <w:rFonts w:ascii="Times New Roman" w:hAnsi="Times New Roman" w:cs="Times New Roman"/>
          <w:sz w:val="24"/>
          <w:szCs w:val="24"/>
        </w:rPr>
        <w:t xml:space="preserve"> высказывание с учётом коммуникативной задачи (Н). </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Различать </w:t>
      </w:r>
      <w:r w:rsidRPr="00B05DD4">
        <w:rPr>
          <w:rFonts w:ascii="Times New Roman" w:hAnsi="Times New Roman" w:cs="Times New Roman"/>
          <w:sz w:val="24"/>
          <w:szCs w:val="24"/>
        </w:rPr>
        <w:t>подготовленную и неподготовленную речь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Анализировать </w:t>
      </w:r>
      <w:r w:rsidRPr="00B05DD4">
        <w:rPr>
          <w:rFonts w:ascii="Times New Roman" w:hAnsi="Times New Roman" w:cs="Times New Roman"/>
          <w:sz w:val="24"/>
          <w:szCs w:val="24"/>
        </w:rPr>
        <w:t>примеры неподготовленной речи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Называть </w:t>
      </w:r>
      <w:r w:rsidRPr="00B05DD4">
        <w:rPr>
          <w:rFonts w:ascii="Times New Roman" w:hAnsi="Times New Roman" w:cs="Times New Roman"/>
          <w:sz w:val="24"/>
          <w:szCs w:val="24"/>
        </w:rPr>
        <w:t>приёмы подготовки устного высказывания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Демонстрировать</w:t>
      </w:r>
      <w:r w:rsidRPr="00B05DD4">
        <w:rPr>
          <w:rFonts w:ascii="Times New Roman" w:hAnsi="Times New Roman" w:cs="Times New Roman"/>
          <w:sz w:val="24"/>
          <w:szCs w:val="24"/>
        </w:rPr>
        <w:t xml:space="preserve"> уместное использование приёмов подготовки, которые важны с точки зрения достижения задачи высказывания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Приводить примеры</w:t>
      </w:r>
      <w:r w:rsidRPr="00B05DD4">
        <w:rPr>
          <w:rFonts w:ascii="Times New Roman" w:hAnsi="Times New Roman" w:cs="Times New Roman"/>
          <w:sz w:val="24"/>
          <w:szCs w:val="24"/>
        </w:rPr>
        <w:t xml:space="preserve"> ситуаций, когда следует говорить подробно, а когда – кратко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Оценивать</w:t>
      </w:r>
      <w:r w:rsidRPr="00B05DD4">
        <w:rPr>
          <w:rFonts w:ascii="Times New Roman" w:hAnsi="Times New Roman" w:cs="Times New Roman"/>
          <w:sz w:val="24"/>
          <w:szCs w:val="24"/>
        </w:rPr>
        <w:t xml:space="preserve"> похвалу с точки зрения её правдивости и отобранных средств выражения (П). </w:t>
      </w:r>
    </w:p>
    <w:p w:rsidR="004F06CD" w:rsidRPr="00B05DD4" w:rsidRDefault="004F06CD" w:rsidP="004F06CD">
      <w:pPr>
        <w:spacing w:after="0" w:line="240" w:lineRule="auto"/>
        <w:jc w:val="both"/>
        <w:rPr>
          <w:rFonts w:ascii="Times New Roman" w:hAnsi="Times New Roman" w:cs="Times New Roman"/>
          <w:sz w:val="24"/>
          <w:szCs w:val="24"/>
        </w:rPr>
      </w:pPr>
      <w:proofErr w:type="gramStart"/>
      <w:r w:rsidRPr="00B05DD4">
        <w:rPr>
          <w:rFonts w:ascii="Times New Roman" w:hAnsi="Times New Roman" w:cs="Times New Roman"/>
          <w:sz w:val="24"/>
          <w:szCs w:val="24"/>
          <w:u w:val="single"/>
        </w:rPr>
        <w:t>Выразить</w:t>
      </w:r>
      <w:r w:rsidRPr="00B05DD4">
        <w:rPr>
          <w:rFonts w:ascii="Times New Roman" w:hAnsi="Times New Roman" w:cs="Times New Roman"/>
          <w:sz w:val="24"/>
          <w:szCs w:val="24"/>
        </w:rPr>
        <w:t xml:space="preserve"> похвалу</w:t>
      </w:r>
      <w:proofErr w:type="gramEnd"/>
      <w:r w:rsidRPr="00B05DD4">
        <w:rPr>
          <w:rFonts w:ascii="Times New Roman" w:hAnsi="Times New Roman" w:cs="Times New Roman"/>
          <w:sz w:val="24"/>
          <w:szCs w:val="24"/>
        </w:rPr>
        <w:t xml:space="preserve"> и </w:t>
      </w:r>
      <w:r w:rsidRPr="00B05DD4">
        <w:rPr>
          <w:rFonts w:ascii="Times New Roman" w:hAnsi="Times New Roman" w:cs="Times New Roman"/>
          <w:sz w:val="24"/>
          <w:szCs w:val="24"/>
          <w:u w:val="single"/>
        </w:rPr>
        <w:t>ответить</w:t>
      </w:r>
      <w:r w:rsidRPr="00B05DD4">
        <w:rPr>
          <w:rFonts w:ascii="Times New Roman" w:hAnsi="Times New Roman" w:cs="Times New Roman"/>
          <w:sz w:val="24"/>
          <w:szCs w:val="24"/>
        </w:rPr>
        <w:t xml:space="preserve"> на неё в соответствии с коммуникативной ситуацией (П).</w:t>
      </w:r>
    </w:p>
    <w:p w:rsidR="004F06CD" w:rsidRPr="00B05DD4" w:rsidRDefault="004F06CD" w:rsidP="004F06CD">
      <w:pPr>
        <w:spacing w:after="0" w:line="240" w:lineRule="auto"/>
        <w:jc w:val="both"/>
        <w:rPr>
          <w:rFonts w:ascii="Times New Roman" w:hAnsi="Times New Roman" w:cs="Times New Roman"/>
          <w:sz w:val="24"/>
          <w:szCs w:val="24"/>
          <w:u w:val="single"/>
        </w:rPr>
      </w:pPr>
      <w:r w:rsidRPr="00B05DD4">
        <w:rPr>
          <w:rFonts w:ascii="Times New Roman" w:hAnsi="Times New Roman" w:cs="Times New Roman"/>
          <w:sz w:val="24"/>
          <w:szCs w:val="24"/>
          <w:u w:val="single"/>
        </w:rPr>
        <w:t>Называть</w:t>
      </w:r>
      <w:r w:rsidRPr="00B05DD4">
        <w:rPr>
          <w:rFonts w:ascii="Times New Roman" w:hAnsi="Times New Roman" w:cs="Times New Roman"/>
          <w:sz w:val="24"/>
          <w:szCs w:val="24"/>
        </w:rPr>
        <w:t xml:space="preserve"> задачи слушания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Формулировать</w:t>
      </w:r>
      <w:r w:rsidRPr="00B05DD4">
        <w:rPr>
          <w:rFonts w:ascii="Times New Roman" w:hAnsi="Times New Roman" w:cs="Times New Roman"/>
          <w:sz w:val="24"/>
          <w:szCs w:val="24"/>
        </w:rPr>
        <w:t xml:space="preserve"> свою задачу как слушателя в конкретной ситуации (П). </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Демонстрировать </w:t>
      </w:r>
      <w:r w:rsidRPr="00B05DD4">
        <w:rPr>
          <w:rFonts w:ascii="Times New Roman" w:hAnsi="Times New Roman" w:cs="Times New Roman"/>
          <w:sz w:val="24"/>
          <w:szCs w:val="24"/>
        </w:rPr>
        <w:t>уместное использование сигналов внимательного слушателя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Демонстрировать</w:t>
      </w:r>
      <w:r w:rsidRPr="00B05DD4">
        <w:rPr>
          <w:rFonts w:ascii="Times New Roman" w:hAnsi="Times New Roman" w:cs="Times New Roman"/>
          <w:sz w:val="24"/>
          <w:szCs w:val="24"/>
        </w:rPr>
        <w:t xml:space="preserve"> использование приёмов слушания, эффективных в предложенных риторических задачах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Оценивать</w:t>
      </w:r>
      <w:r w:rsidRPr="00B05DD4">
        <w:rPr>
          <w:rFonts w:ascii="Times New Roman" w:hAnsi="Times New Roman" w:cs="Times New Roman"/>
          <w:sz w:val="24"/>
          <w:szCs w:val="24"/>
        </w:rPr>
        <w:t xml:space="preserve"> свои особенности как слушателя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роль различных выделений в учебных текстах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Перерабатывать</w:t>
      </w:r>
      <w:r w:rsidRPr="00B05DD4">
        <w:rPr>
          <w:rFonts w:ascii="Times New Roman" w:hAnsi="Times New Roman" w:cs="Times New Roman"/>
          <w:sz w:val="24"/>
          <w:szCs w:val="24"/>
        </w:rPr>
        <w:t xml:space="preserve"> прочитанный учебный текст, определяя его тему, основную мысль, составляя план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Объяснять</w:t>
      </w:r>
      <w:r w:rsidRPr="00B05DD4">
        <w:rPr>
          <w:rFonts w:ascii="Times New Roman" w:hAnsi="Times New Roman" w:cs="Times New Roman"/>
          <w:sz w:val="24"/>
          <w:szCs w:val="24"/>
        </w:rPr>
        <w:t>, зачем нужно исправлять текст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Называть</w:t>
      </w:r>
      <w:r w:rsidRPr="00B05DD4">
        <w:rPr>
          <w:rFonts w:ascii="Times New Roman" w:hAnsi="Times New Roman" w:cs="Times New Roman"/>
          <w:sz w:val="24"/>
          <w:szCs w:val="24"/>
        </w:rPr>
        <w:t xml:space="preserve"> некоторые приёмы редактирования (вставка; замена слова, словосочетания и т.д.; исключение ненужного и т.д.).</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Вносить правку</w:t>
      </w:r>
      <w:r w:rsidRPr="00B05DD4">
        <w:rPr>
          <w:rFonts w:ascii="Times New Roman" w:hAnsi="Times New Roman" w:cs="Times New Roman"/>
          <w:sz w:val="24"/>
          <w:szCs w:val="24"/>
        </w:rPr>
        <w:t xml:space="preserve"> в свой и чужой текст, пользуясь изученными приёмами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Давать определение</w:t>
      </w:r>
      <w:r w:rsidRPr="00B05DD4">
        <w:rPr>
          <w:rFonts w:ascii="Times New Roman" w:hAnsi="Times New Roman" w:cs="Times New Roman"/>
          <w:sz w:val="24"/>
          <w:szCs w:val="24"/>
        </w:rPr>
        <w:t xml:space="preserve"> вежливости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свою и чужую степень вежливости (вежливо–невежливо–грубо) в разных ситуациях (П).</w:t>
      </w:r>
    </w:p>
    <w:p w:rsidR="00C90F7E" w:rsidRPr="00B05DD4" w:rsidRDefault="004F06CD" w:rsidP="004F06CD">
      <w:pPr>
        <w:pStyle w:val="Style18"/>
        <w:widowControl/>
        <w:spacing w:line="240" w:lineRule="auto"/>
        <w:rPr>
          <w:rFonts w:ascii="Times New Roman" w:hAnsi="Times New Roman" w:cs="Times New Roman"/>
        </w:rPr>
      </w:pPr>
      <w:r w:rsidRPr="00B05DD4">
        <w:rPr>
          <w:rFonts w:ascii="Times New Roman" w:hAnsi="Times New Roman" w:cs="Times New Roman"/>
          <w:u w:val="single"/>
        </w:rPr>
        <w:t>Оценивать</w:t>
      </w:r>
      <w:r w:rsidRPr="00B05DD4">
        <w:rPr>
          <w:rFonts w:ascii="Times New Roman" w:hAnsi="Times New Roman" w:cs="Times New Roman"/>
        </w:rPr>
        <w:t xml:space="preserve"> соответствие вежливых слов добрым делам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Называть</w:t>
      </w:r>
      <w:r w:rsidRPr="00B05DD4">
        <w:rPr>
          <w:rFonts w:ascii="Times New Roman" w:hAnsi="Times New Roman" w:cs="Times New Roman"/>
          <w:sz w:val="24"/>
          <w:szCs w:val="24"/>
        </w:rPr>
        <w:t xml:space="preserve"> признаки текста, типы текстов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Объяснять</w:t>
      </w:r>
      <w:r w:rsidRPr="00B05DD4">
        <w:rPr>
          <w:rFonts w:ascii="Times New Roman" w:hAnsi="Times New Roman" w:cs="Times New Roman"/>
          <w:sz w:val="24"/>
          <w:szCs w:val="24"/>
        </w:rPr>
        <w:t xml:space="preserve">, чем отличаются устные и письменные тексты (П). </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Характеризовать </w:t>
      </w:r>
      <w:r w:rsidRPr="00B05DD4">
        <w:rPr>
          <w:rFonts w:ascii="Times New Roman" w:hAnsi="Times New Roman" w:cs="Times New Roman"/>
          <w:sz w:val="24"/>
          <w:szCs w:val="24"/>
        </w:rPr>
        <w:t>разные тексты с точки зрения их коммуникативных задач, сферы употребления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Различать</w:t>
      </w:r>
      <w:r w:rsidRPr="00B05DD4">
        <w:rPr>
          <w:rFonts w:ascii="Times New Roman" w:hAnsi="Times New Roman" w:cs="Times New Roman"/>
          <w:sz w:val="24"/>
          <w:szCs w:val="24"/>
        </w:rPr>
        <w:t xml:space="preserve"> диалог и монолог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диалог и монолог с точки зрения речевого поведения </w:t>
      </w:r>
      <w:proofErr w:type="spellStart"/>
      <w:r w:rsidRPr="00B05DD4">
        <w:rPr>
          <w:rFonts w:ascii="Times New Roman" w:hAnsi="Times New Roman" w:cs="Times New Roman"/>
          <w:sz w:val="24"/>
          <w:szCs w:val="24"/>
        </w:rPr>
        <w:t>коммуникантов</w:t>
      </w:r>
      <w:proofErr w:type="spellEnd"/>
      <w:r w:rsidRPr="00B05DD4">
        <w:rPr>
          <w:rFonts w:ascii="Times New Roman" w:hAnsi="Times New Roman" w:cs="Times New Roman"/>
          <w:sz w:val="24"/>
          <w:szCs w:val="24"/>
        </w:rPr>
        <w:t xml:space="preserve">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Объяснять</w:t>
      </w:r>
      <w:r w:rsidRPr="00B05DD4">
        <w:rPr>
          <w:rFonts w:ascii="Times New Roman" w:hAnsi="Times New Roman" w:cs="Times New Roman"/>
          <w:sz w:val="24"/>
          <w:szCs w:val="24"/>
        </w:rPr>
        <w:t>, как нарушение норм мешает взаимопониманию, успешному общению (П).</w:t>
      </w:r>
    </w:p>
    <w:p w:rsidR="004F06CD" w:rsidRPr="00B05DD4" w:rsidRDefault="004F06CD" w:rsidP="004F06CD">
      <w:pPr>
        <w:spacing w:after="0" w:line="240" w:lineRule="auto"/>
        <w:jc w:val="both"/>
        <w:rPr>
          <w:rFonts w:ascii="Times New Roman" w:hAnsi="Times New Roman" w:cs="Times New Roman"/>
          <w:sz w:val="24"/>
          <w:szCs w:val="24"/>
          <w:u w:val="single"/>
        </w:rPr>
      </w:pPr>
      <w:r w:rsidRPr="00B05DD4">
        <w:rPr>
          <w:rFonts w:ascii="Times New Roman" w:hAnsi="Times New Roman" w:cs="Times New Roman"/>
          <w:sz w:val="24"/>
          <w:szCs w:val="24"/>
          <w:u w:val="single"/>
        </w:rPr>
        <w:t>Определять</w:t>
      </w:r>
      <w:r w:rsidRPr="00B05DD4">
        <w:rPr>
          <w:rFonts w:ascii="Times New Roman" w:hAnsi="Times New Roman" w:cs="Times New Roman"/>
          <w:sz w:val="24"/>
          <w:szCs w:val="24"/>
        </w:rPr>
        <w:t xml:space="preserve">, как нарушение норм характеризует </w:t>
      </w:r>
      <w:proofErr w:type="gramStart"/>
      <w:r w:rsidRPr="00B05DD4">
        <w:rPr>
          <w:rFonts w:ascii="Times New Roman" w:hAnsi="Times New Roman" w:cs="Times New Roman"/>
          <w:sz w:val="24"/>
          <w:szCs w:val="24"/>
        </w:rPr>
        <w:t>говорящего</w:t>
      </w:r>
      <w:proofErr w:type="gramEnd"/>
      <w:r w:rsidRPr="00B05DD4">
        <w:rPr>
          <w:rFonts w:ascii="Times New Roman" w:hAnsi="Times New Roman" w:cs="Times New Roman"/>
          <w:sz w:val="24"/>
          <w:szCs w:val="24"/>
        </w:rPr>
        <w:t xml:space="preserve"> или пишущего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Демонстрировать</w:t>
      </w:r>
      <w:r w:rsidRPr="00B05DD4">
        <w:rPr>
          <w:rFonts w:ascii="Times New Roman" w:hAnsi="Times New Roman" w:cs="Times New Roman"/>
          <w:sz w:val="24"/>
          <w:szCs w:val="24"/>
        </w:rPr>
        <w:t xml:space="preserve"> умение пользоваться орфографическим, орфоэпическим и толковым словарём (Н).</w:t>
      </w:r>
    </w:p>
    <w:p w:rsidR="004F06CD" w:rsidRPr="00B05DD4" w:rsidRDefault="004F06CD" w:rsidP="004F06CD">
      <w:pPr>
        <w:spacing w:after="0" w:line="240" w:lineRule="auto"/>
        <w:jc w:val="both"/>
        <w:rPr>
          <w:rFonts w:ascii="Times New Roman" w:hAnsi="Times New Roman" w:cs="Times New Roman"/>
          <w:sz w:val="24"/>
          <w:szCs w:val="24"/>
          <w:u w:val="single"/>
        </w:rPr>
      </w:pPr>
      <w:r w:rsidRPr="00B05DD4">
        <w:rPr>
          <w:rFonts w:ascii="Times New Roman" w:hAnsi="Times New Roman" w:cs="Times New Roman"/>
          <w:sz w:val="24"/>
          <w:szCs w:val="24"/>
          <w:u w:val="single"/>
        </w:rPr>
        <w:t xml:space="preserve">Определять </w:t>
      </w:r>
      <w:r w:rsidRPr="00B05DD4">
        <w:rPr>
          <w:rFonts w:ascii="Times New Roman" w:hAnsi="Times New Roman" w:cs="Times New Roman"/>
          <w:sz w:val="24"/>
          <w:szCs w:val="24"/>
        </w:rPr>
        <w:t xml:space="preserve">способы сжатия текста при сравнении с </w:t>
      </w:r>
      <w:proofErr w:type="gramStart"/>
      <w:r w:rsidRPr="00B05DD4">
        <w:rPr>
          <w:rFonts w:ascii="Times New Roman" w:hAnsi="Times New Roman" w:cs="Times New Roman"/>
          <w:sz w:val="24"/>
          <w:szCs w:val="24"/>
        </w:rPr>
        <w:t>исходным</w:t>
      </w:r>
      <w:proofErr w:type="gramEnd"/>
      <w:r w:rsidRPr="00B05DD4">
        <w:rPr>
          <w:rFonts w:ascii="Times New Roman" w:hAnsi="Times New Roman" w:cs="Times New Roman"/>
          <w:sz w:val="24"/>
          <w:szCs w:val="24"/>
        </w:rPr>
        <w:t>: способ исключения подробностей и способ обобщённого изложения текста (П).</w:t>
      </w:r>
      <w:r w:rsidRPr="00B05DD4">
        <w:rPr>
          <w:rFonts w:ascii="Times New Roman" w:hAnsi="Times New Roman" w:cs="Times New Roman"/>
          <w:sz w:val="24"/>
          <w:szCs w:val="24"/>
        </w:rPr>
        <w:br/>
      </w:r>
      <w:r w:rsidRPr="00B05DD4">
        <w:rPr>
          <w:rFonts w:ascii="Times New Roman" w:hAnsi="Times New Roman" w:cs="Times New Roman"/>
          <w:sz w:val="24"/>
          <w:szCs w:val="24"/>
          <w:u w:val="single"/>
        </w:rPr>
        <w:t xml:space="preserve">Реализовывать </w:t>
      </w:r>
      <w:r w:rsidRPr="00B05DD4">
        <w:rPr>
          <w:rFonts w:ascii="Times New Roman" w:hAnsi="Times New Roman" w:cs="Times New Roman"/>
          <w:sz w:val="24"/>
          <w:szCs w:val="24"/>
        </w:rPr>
        <w:t>сжатый текст, пользуясь способом исключения подробностей и способом обобщения (П).</w:t>
      </w:r>
    </w:p>
    <w:p w:rsidR="004F06CD" w:rsidRPr="00B05DD4" w:rsidRDefault="004F06CD" w:rsidP="004F06CD">
      <w:pPr>
        <w:spacing w:after="0" w:line="240" w:lineRule="auto"/>
        <w:jc w:val="both"/>
        <w:rPr>
          <w:rFonts w:ascii="Times New Roman" w:hAnsi="Times New Roman" w:cs="Times New Roman"/>
          <w:sz w:val="24"/>
          <w:szCs w:val="24"/>
          <w:u w:val="single"/>
        </w:rPr>
      </w:pPr>
      <w:r w:rsidRPr="00B05DD4">
        <w:rPr>
          <w:rFonts w:ascii="Times New Roman" w:hAnsi="Times New Roman" w:cs="Times New Roman"/>
          <w:sz w:val="24"/>
          <w:szCs w:val="24"/>
          <w:u w:val="single"/>
        </w:rPr>
        <w:lastRenderedPageBreak/>
        <w:t xml:space="preserve">Выделять </w:t>
      </w:r>
      <w:r w:rsidRPr="00B05DD4">
        <w:rPr>
          <w:rFonts w:ascii="Times New Roman" w:hAnsi="Times New Roman" w:cs="Times New Roman"/>
          <w:sz w:val="24"/>
          <w:szCs w:val="24"/>
        </w:rPr>
        <w:t>в исходном тексте материал, относящийся к теме выборочного пересказа (П).</w:t>
      </w:r>
      <w:r w:rsidRPr="00B05DD4">
        <w:rPr>
          <w:rFonts w:ascii="Times New Roman" w:hAnsi="Times New Roman" w:cs="Times New Roman"/>
          <w:sz w:val="24"/>
          <w:szCs w:val="24"/>
        </w:rPr>
        <w:br/>
      </w:r>
      <w:r w:rsidRPr="00B05DD4">
        <w:rPr>
          <w:rFonts w:ascii="Times New Roman" w:hAnsi="Times New Roman" w:cs="Times New Roman"/>
          <w:sz w:val="24"/>
          <w:szCs w:val="24"/>
          <w:u w:val="single"/>
        </w:rPr>
        <w:t xml:space="preserve">Реализовывать </w:t>
      </w:r>
      <w:r w:rsidRPr="00B05DD4">
        <w:rPr>
          <w:rFonts w:ascii="Times New Roman" w:hAnsi="Times New Roman" w:cs="Times New Roman"/>
          <w:sz w:val="24"/>
          <w:szCs w:val="24"/>
        </w:rPr>
        <w:t>выборочный (подробный и сжатый) пересказ на основе произведённой выборки частей текста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Определять</w:t>
      </w:r>
      <w:r w:rsidRPr="00B05DD4">
        <w:rPr>
          <w:rFonts w:ascii="Times New Roman" w:hAnsi="Times New Roman" w:cs="Times New Roman"/>
          <w:sz w:val="24"/>
          <w:szCs w:val="24"/>
        </w:rPr>
        <w:t xml:space="preserve"> необходимость и уместность использования цитаты в пересказе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Вводить</w:t>
      </w:r>
      <w:r w:rsidRPr="00B05DD4">
        <w:rPr>
          <w:rFonts w:ascii="Times New Roman" w:hAnsi="Times New Roman" w:cs="Times New Roman"/>
          <w:sz w:val="24"/>
          <w:szCs w:val="24"/>
        </w:rPr>
        <w:t xml:space="preserve"> в пересказ эффективные цитаты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Определять</w:t>
      </w:r>
      <w:r w:rsidRPr="00B05DD4">
        <w:rPr>
          <w:rFonts w:ascii="Times New Roman" w:hAnsi="Times New Roman" w:cs="Times New Roman"/>
          <w:sz w:val="24"/>
          <w:szCs w:val="24"/>
        </w:rPr>
        <w:t xml:space="preserve"> в аннотации те части, в которых </w:t>
      </w:r>
      <w:proofErr w:type="gramStart"/>
      <w:r w:rsidRPr="00B05DD4">
        <w:rPr>
          <w:rFonts w:ascii="Times New Roman" w:hAnsi="Times New Roman" w:cs="Times New Roman"/>
          <w:sz w:val="24"/>
          <w:szCs w:val="24"/>
        </w:rPr>
        <w:t>сжато</w:t>
      </w:r>
      <w:proofErr w:type="gramEnd"/>
      <w:r w:rsidRPr="00B05DD4">
        <w:rPr>
          <w:rFonts w:ascii="Times New Roman" w:hAnsi="Times New Roman" w:cs="Times New Roman"/>
          <w:sz w:val="24"/>
          <w:szCs w:val="24"/>
        </w:rPr>
        <w:t xml:space="preserve"> говорится об авторе, событиях, героях книги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структуру поздравления – устного и письменного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 xml:space="preserve">Оценить </w:t>
      </w:r>
      <w:r w:rsidRPr="00B05DD4">
        <w:rPr>
          <w:rFonts w:ascii="Times New Roman" w:hAnsi="Times New Roman" w:cs="Times New Roman"/>
          <w:sz w:val="24"/>
          <w:szCs w:val="24"/>
        </w:rPr>
        <w:t>поздравление с точки зрения его соответствия речевой ситуации (П).</w:t>
      </w:r>
      <w:r w:rsidRPr="00B05DD4">
        <w:rPr>
          <w:rFonts w:ascii="Times New Roman" w:hAnsi="Times New Roman" w:cs="Times New Roman"/>
          <w:sz w:val="24"/>
          <w:szCs w:val="24"/>
        </w:rPr>
        <w:br/>
      </w:r>
      <w:r w:rsidRPr="00B05DD4">
        <w:rPr>
          <w:rFonts w:ascii="Times New Roman" w:hAnsi="Times New Roman" w:cs="Times New Roman"/>
          <w:sz w:val="24"/>
          <w:szCs w:val="24"/>
          <w:u w:val="single"/>
        </w:rPr>
        <w:t xml:space="preserve">Реализовывать </w:t>
      </w:r>
      <w:r w:rsidRPr="00B05DD4">
        <w:rPr>
          <w:rFonts w:ascii="Times New Roman" w:hAnsi="Times New Roman" w:cs="Times New Roman"/>
          <w:sz w:val="24"/>
          <w:szCs w:val="24"/>
        </w:rPr>
        <w:t>поздравление в устной и письменной форме с праздником (с днём рождения, успехом и т.д.) и отвечать на устное поздравление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известные структуры рассуждений, в том числе рассуждение с выводом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Объяснять</w:t>
      </w:r>
      <w:r w:rsidRPr="00B05DD4">
        <w:rPr>
          <w:rFonts w:ascii="Times New Roman" w:hAnsi="Times New Roman" w:cs="Times New Roman"/>
          <w:sz w:val="24"/>
          <w:szCs w:val="24"/>
        </w:rPr>
        <w:t xml:space="preserve"> роль правила и цитаты в рассуждении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Моделировать</w:t>
      </w:r>
      <w:r w:rsidRPr="00B05DD4">
        <w:rPr>
          <w:rFonts w:ascii="Times New Roman" w:hAnsi="Times New Roman" w:cs="Times New Roman"/>
          <w:sz w:val="24"/>
          <w:szCs w:val="24"/>
        </w:rPr>
        <w:t xml:space="preserve"> рассуждения, пользуясь правилами и цитатами как доказательствами (П). </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Анализировать</w:t>
      </w:r>
      <w:r w:rsidRPr="00B05DD4">
        <w:rPr>
          <w:rFonts w:ascii="Times New Roman" w:hAnsi="Times New Roman" w:cs="Times New Roman"/>
          <w:sz w:val="24"/>
          <w:szCs w:val="24"/>
        </w:rPr>
        <w:t xml:space="preserve"> сравнительные описания, их структуру (Н).</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Называть</w:t>
      </w:r>
      <w:r w:rsidRPr="00B05DD4">
        <w:rPr>
          <w:rFonts w:ascii="Times New Roman" w:hAnsi="Times New Roman" w:cs="Times New Roman"/>
          <w:sz w:val="24"/>
          <w:szCs w:val="24"/>
        </w:rPr>
        <w:t xml:space="preserve"> правила сравнения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Реализовывать</w:t>
      </w:r>
      <w:r w:rsidRPr="00B05DD4">
        <w:rPr>
          <w:rFonts w:ascii="Times New Roman" w:hAnsi="Times New Roman" w:cs="Times New Roman"/>
          <w:sz w:val="24"/>
          <w:szCs w:val="24"/>
        </w:rPr>
        <w:t xml:space="preserve"> сравнительные описания сходных предметов, понятий с учётом задачи сравнения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Определять</w:t>
      </w:r>
      <w:r w:rsidRPr="00B05DD4">
        <w:rPr>
          <w:rFonts w:ascii="Times New Roman" w:hAnsi="Times New Roman" w:cs="Times New Roman"/>
          <w:sz w:val="24"/>
          <w:szCs w:val="24"/>
        </w:rPr>
        <w:t xml:space="preserve"> способ построения сравнительного описания: последовательное или параллельное сравнение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Реализовывать</w:t>
      </w:r>
      <w:r w:rsidRPr="00B05DD4">
        <w:rPr>
          <w:rFonts w:ascii="Times New Roman" w:hAnsi="Times New Roman" w:cs="Times New Roman"/>
          <w:sz w:val="24"/>
          <w:szCs w:val="24"/>
        </w:rPr>
        <w:t xml:space="preserve"> сравнительное описание разными способами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Реализовывать</w:t>
      </w:r>
      <w:r w:rsidRPr="00B05DD4">
        <w:rPr>
          <w:rFonts w:ascii="Times New Roman" w:hAnsi="Times New Roman" w:cs="Times New Roman"/>
          <w:sz w:val="24"/>
          <w:szCs w:val="24"/>
        </w:rPr>
        <w:t xml:space="preserve"> изученные типы текстов, речевые жанры (П).</w:t>
      </w:r>
    </w:p>
    <w:p w:rsidR="004F06CD" w:rsidRPr="00B05DD4" w:rsidRDefault="004F06CD" w:rsidP="004F06CD">
      <w:pPr>
        <w:spacing w:after="0" w:line="240" w:lineRule="auto"/>
        <w:jc w:val="both"/>
        <w:rPr>
          <w:rFonts w:ascii="Times New Roman" w:hAnsi="Times New Roman" w:cs="Times New Roman"/>
          <w:sz w:val="24"/>
          <w:szCs w:val="24"/>
        </w:rPr>
      </w:pPr>
      <w:r w:rsidRPr="00B05DD4">
        <w:rPr>
          <w:rFonts w:ascii="Times New Roman" w:hAnsi="Times New Roman" w:cs="Times New Roman"/>
          <w:sz w:val="24"/>
          <w:szCs w:val="24"/>
          <w:u w:val="single"/>
        </w:rPr>
        <w:t>Разыгрывать</w:t>
      </w:r>
      <w:r w:rsidRPr="00B05DD4">
        <w:rPr>
          <w:rFonts w:ascii="Times New Roman" w:hAnsi="Times New Roman" w:cs="Times New Roman"/>
          <w:sz w:val="24"/>
          <w:szCs w:val="24"/>
        </w:rPr>
        <w:t xml:space="preserve"> риторические игры (П).</w:t>
      </w:r>
    </w:p>
    <w:p w:rsidR="004F06CD" w:rsidRPr="00B05DD4" w:rsidRDefault="004F06CD" w:rsidP="004F06CD">
      <w:pPr>
        <w:spacing w:line="240" w:lineRule="auto"/>
        <w:jc w:val="both"/>
        <w:rPr>
          <w:rFonts w:ascii="Times New Roman" w:hAnsi="Times New Roman" w:cs="Times New Roman"/>
          <w:b/>
          <w:sz w:val="24"/>
          <w:szCs w:val="24"/>
        </w:rPr>
      </w:pPr>
    </w:p>
    <w:p w:rsidR="004F06CD" w:rsidRPr="00B05DD4" w:rsidRDefault="004F06CD" w:rsidP="004F06CD">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4F06CD" w:rsidRPr="00B05DD4" w:rsidRDefault="004F06CD"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78"/>
          <w:rFonts w:ascii="Times New Roman" w:hAnsi="Times New Roman" w:cs="Times New Roman"/>
          <w:sz w:val="24"/>
          <w:szCs w:val="24"/>
        </w:rPr>
      </w:pPr>
    </w:p>
    <w:p w:rsidR="00C90F7E" w:rsidRPr="00B05DD4" w:rsidRDefault="00C90F7E" w:rsidP="00C90F7E">
      <w:pPr>
        <w:pStyle w:val="Style18"/>
        <w:widowControl/>
        <w:spacing w:line="240" w:lineRule="auto"/>
        <w:rPr>
          <w:rStyle w:val="FontStyle51"/>
          <w:b/>
          <w:i w:val="0"/>
          <w:sz w:val="24"/>
          <w:szCs w:val="24"/>
        </w:rPr>
      </w:pPr>
    </w:p>
    <w:p w:rsidR="00B05DD4" w:rsidRDefault="00B05DD4" w:rsidP="00C90F7E">
      <w:pPr>
        <w:pStyle w:val="Style2"/>
        <w:widowControl/>
        <w:spacing w:before="43"/>
        <w:jc w:val="center"/>
        <w:rPr>
          <w:rStyle w:val="FontStyle40"/>
          <w:sz w:val="24"/>
          <w:szCs w:val="24"/>
        </w:rPr>
      </w:pPr>
    </w:p>
    <w:p w:rsidR="00B05DD4" w:rsidRDefault="00B05DD4" w:rsidP="00C90F7E">
      <w:pPr>
        <w:pStyle w:val="Style2"/>
        <w:widowControl/>
        <w:spacing w:before="43"/>
        <w:jc w:val="center"/>
        <w:rPr>
          <w:rStyle w:val="FontStyle40"/>
          <w:sz w:val="24"/>
          <w:szCs w:val="24"/>
        </w:rPr>
      </w:pPr>
    </w:p>
    <w:p w:rsidR="00B05DD4" w:rsidRDefault="00B05DD4" w:rsidP="00C90F7E">
      <w:pPr>
        <w:pStyle w:val="Style2"/>
        <w:widowControl/>
        <w:spacing w:before="43"/>
        <w:jc w:val="center"/>
        <w:rPr>
          <w:rStyle w:val="FontStyle40"/>
          <w:sz w:val="24"/>
          <w:szCs w:val="24"/>
        </w:rPr>
      </w:pPr>
    </w:p>
    <w:p w:rsidR="00B05DD4" w:rsidRDefault="00B05DD4" w:rsidP="00C90F7E">
      <w:pPr>
        <w:pStyle w:val="Style2"/>
        <w:widowControl/>
        <w:spacing w:before="43"/>
        <w:jc w:val="center"/>
        <w:rPr>
          <w:rStyle w:val="FontStyle40"/>
          <w:sz w:val="24"/>
          <w:szCs w:val="24"/>
        </w:rPr>
      </w:pPr>
    </w:p>
    <w:p w:rsidR="00B05DD4" w:rsidRDefault="00B05DD4" w:rsidP="00C90F7E">
      <w:pPr>
        <w:pStyle w:val="Style2"/>
        <w:widowControl/>
        <w:spacing w:before="43"/>
        <w:jc w:val="center"/>
        <w:rPr>
          <w:rStyle w:val="FontStyle40"/>
          <w:sz w:val="24"/>
          <w:szCs w:val="24"/>
        </w:rPr>
      </w:pPr>
    </w:p>
    <w:p w:rsidR="00B05DD4" w:rsidRDefault="00B05DD4" w:rsidP="00C90F7E">
      <w:pPr>
        <w:pStyle w:val="Style2"/>
        <w:widowControl/>
        <w:spacing w:before="43"/>
        <w:jc w:val="center"/>
        <w:rPr>
          <w:rStyle w:val="FontStyle40"/>
          <w:sz w:val="24"/>
          <w:szCs w:val="24"/>
        </w:rPr>
      </w:pPr>
    </w:p>
    <w:p w:rsidR="00B05DD4" w:rsidRDefault="00B05DD4" w:rsidP="00C90F7E">
      <w:pPr>
        <w:pStyle w:val="Style2"/>
        <w:widowControl/>
        <w:spacing w:before="43"/>
        <w:jc w:val="center"/>
        <w:rPr>
          <w:rStyle w:val="FontStyle40"/>
          <w:sz w:val="24"/>
          <w:szCs w:val="24"/>
        </w:rPr>
      </w:pPr>
    </w:p>
    <w:p w:rsidR="00C90F7E" w:rsidRPr="00B05DD4" w:rsidRDefault="00C90F7E" w:rsidP="00C90F7E">
      <w:pPr>
        <w:pStyle w:val="Style2"/>
        <w:widowControl/>
        <w:spacing w:before="43"/>
        <w:jc w:val="center"/>
        <w:rPr>
          <w:rStyle w:val="FontStyle40"/>
          <w:sz w:val="24"/>
          <w:szCs w:val="24"/>
        </w:rPr>
      </w:pPr>
      <w:r w:rsidRPr="00B05DD4">
        <w:rPr>
          <w:rStyle w:val="FontStyle40"/>
          <w:sz w:val="24"/>
          <w:szCs w:val="24"/>
        </w:rPr>
        <w:lastRenderedPageBreak/>
        <w:t xml:space="preserve">МАТЕРИАЛЬНО-ТЕХНИЧЕСКОЕ ОБЕСПЕЧЕНИЕ </w:t>
      </w:r>
    </w:p>
    <w:p w:rsidR="00C90F7E" w:rsidRPr="00B05DD4" w:rsidRDefault="00C90F7E" w:rsidP="00C90F7E">
      <w:pPr>
        <w:pStyle w:val="Style2"/>
        <w:widowControl/>
        <w:spacing w:before="43"/>
        <w:jc w:val="center"/>
        <w:rPr>
          <w:rStyle w:val="FontStyle40"/>
          <w:sz w:val="24"/>
          <w:szCs w:val="24"/>
        </w:rPr>
      </w:pPr>
      <w:r w:rsidRPr="00B05DD4">
        <w:rPr>
          <w:rStyle w:val="FontStyle40"/>
          <w:sz w:val="24"/>
          <w:szCs w:val="24"/>
        </w:rPr>
        <w:t>ПРЕДМЕТА «РИТОРИКА»</w:t>
      </w:r>
    </w:p>
    <w:p w:rsidR="00C90F7E" w:rsidRPr="00B05DD4" w:rsidRDefault="00C90F7E" w:rsidP="00C90F7E">
      <w:pPr>
        <w:jc w:val="center"/>
        <w:rPr>
          <w:rFonts w:ascii="Times New Roman" w:hAnsi="Times New Roman" w:cs="Times New Roman"/>
          <w:sz w:val="24"/>
          <w:szCs w:val="24"/>
        </w:rPr>
      </w:pPr>
    </w:p>
    <w:p w:rsidR="00C90F7E" w:rsidRPr="00B05DD4" w:rsidRDefault="00C90F7E" w:rsidP="004F06CD">
      <w:pPr>
        <w:pStyle w:val="a3"/>
        <w:numPr>
          <w:ilvl w:val="0"/>
          <w:numId w:val="12"/>
        </w:numPr>
        <w:spacing w:after="0" w:line="240" w:lineRule="auto"/>
        <w:rPr>
          <w:rStyle w:val="FontStyle78"/>
          <w:rFonts w:ascii="Times New Roman" w:hAnsi="Times New Roman" w:cs="Times New Roman"/>
          <w:spacing w:val="0"/>
          <w:sz w:val="24"/>
          <w:szCs w:val="24"/>
        </w:rPr>
      </w:pPr>
      <w:proofErr w:type="spellStart"/>
      <w:r w:rsidRPr="00B05DD4">
        <w:rPr>
          <w:rStyle w:val="FontStyle75"/>
          <w:rFonts w:ascii="Times New Roman" w:hAnsi="Times New Roman" w:cs="Times New Roman"/>
          <w:sz w:val="24"/>
          <w:szCs w:val="24"/>
        </w:rPr>
        <w:t>Ладыженская</w:t>
      </w:r>
      <w:proofErr w:type="spellEnd"/>
      <w:r w:rsidRPr="00B05DD4">
        <w:rPr>
          <w:rStyle w:val="FontStyle75"/>
          <w:rFonts w:ascii="Times New Roman" w:hAnsi="Times New Roman" w:cs="Times New Roman"/>
          <w:sz w:val="24"/>
          <w:szCs w:val="24"/>
        </w:rPr>
        <w:t xml:space="preserve"> ТА</w:t>
      </w:r>
      <w:proofErr w:type="gramStart"/>
      <w:r w:rsidRPr="00B05DD4">
        <w:rPr>
          <w:rStyle w:val="FontStyle75"/>
          <w:rFonts w:ascii="Times New Roman" w:hAnsi="Times New Roman" w:cs="Times New Roman"/>
          <w:sz w:val="24"/>
          <w:szCs w:val="24"/>
        </w:rPr>
        <w:t xml:space="preserve">., </w:t>
      </w:r>
      <w:proofErr w:type="spellStart"/>
      <w:proofErr w:type="gramEnd"/>
      <w:r w:rsidRPr="00B05DD4">
        <w:rPr>
          <w:rStyle w:val="FontStyle75"/>
          <w:rFonts w:ascii="Times New Roman" w:hAnsi="Times New Roman" w:cs="Times New Roman"/>
          <w:sz w:val="24"/>
          <w:szCs w:val="24"/>
        </w:rPr>
        <w:t>Ладыженская</w:t>
      </w:r>
      <w:proofErr w:type="spellEnd"/>
      <w:r w:rsidRPr="00B05DD4">
        <w:rPr>
          <w:rStyle w:val="FontStyle75"/>
          <w:rFonts w:ascii="Times New Roman" w:hAnsi="Times New Roman" w:cs="Times New Roman"/>
          <w:sz w:val="24"/>
          <w:szCs w:val="24"/>
        </w:rPr>
        <w:t xml:space="preserve"> Н.В. </w:t>
      </w:r>
      <w:r w:rsidRPr="00B05DD4">
        <w:rPr>
          <w:rStyle w:val="FontStyle78"/>
          <w:rFonts w:ascii="Times New Roman" w:hAnsi="Times New Roman" w:cs="Times New Roman"/>
          <w:spacing w:val="0"/>
          <w:sz w:val="24"/>
          <w:szCs w:val="24"/>
        </w:rPr>
        <w:t xml:space="preserve">Уроки риторики в школе. Книга для учителя. - М.: </w:t>
      </w:r>
      <w:proofErr w:type="spellStart"/>
      <w:r w:rsidRPr="00B05DD4">
        <w:rPr>
          <w:rStyle w:val="FontStyle78"/>
          <w:rFonts w:ascii="Times New Roman" w:hAnsi="Times New Roman" w:cs="Times New Roman"/>
          <w:spacing w:val="0"/>
          <w:sz w:val="24"/>
          <w:szCs w:val="24"/>
        </w:rPr>
        <w:t>Баласс</w:t>
      </w:r>
      <w:proofErr w:type="spellEnd"/>
      <w:r w:rsidRPr="00B05DD4">
        <w:rPr>
          <w:rStyle w:val="FontStyle78"/>
          <w:rFonts w:ascii="Times New Roman" w:hAnsi="Times New Roman" w:cs="Times New Roman"/>
          <w:spacing w:val="0"/>
          <w:sz w:val="24"/>
          <w:szCs w:val="24"/>
        </w:rPr>
        <w:t xml:space="preserve">; </w:t>
      </w:r>
      <w:proofErr w:type="spellStart"/>
      <w:r w:rsidRPr="00B05DD4">
        <w:rPr>
          <w:rStyle w:val="FontStyle78"/>
          <w:rFonts w:ascii="Times New Roman" w:hAnsi="Times New Roman" w:cs="Times New Roman"/>
          <w:spacing w:val="0"/>
          <w:sz w:val="24"/>
          <w:szCs w:val="24"/>
        </w:rPr>
        <w:t>Ювента</w:t>
      </w:r>
      <w:proofErr w:type="spellEnd"/>
      <w:r w:rsidRPr="00B05DD4">
        <w:rPr>
          <w:rStyle w:val="FontStyle78"/>
          <w:rFonts w:ascii="Times New Roman" w:hAnsi="Times New Roman" w:cs="Times New Roman"/>
          <w:spacing w:val="0"/>
          <w:sz w:val="24"/>
          <w:szCs w:val="24"/>
        </w:rPr>
        <w:t>.</w:t>
      </w:r>
    </w:p>
    <w:p w:rsidR="00C90F7E" w:rsidRPr="00B05DD4" w:rsidRDefault="00C90F7E" w:rsidP="004F06CD">
      <w:pPr>
        <w:pStyle w:val="a3"/>
        <w:numPr>
          <w:ilvl w:val="0"/>
          <w:numId w:val="12"/>
        </w:numPr>
        <w:spacing w:after="0" w:line="240" w:lineRule="auto"/>
        <w:rPr>
          <w:rStyle w:val="FontStyle78"/>
          <w:rFonts w:ascii="Times New Roman" w:hAnsi="Times New Roman" w:cs="Times New Roman"/>
          <w:spacing w:val="0"/>
          <w:sz w:val="24"/>
          <w:szCs w:val="24"/>
        </w:rPr>
      </w:pPr>
      <w:proofErr w:type="spellStart"/>
      <w:r w:rsidRPr="00B05DD4">
        <w:rPr>
          <w:rStyle w:val="FontStyle75"/>
          <w:rFonts w:ascii="Times New Roman" w:hAnsi="Times New Roman" w:cs="Times New Roman"/>
          <w:sz w:val="24"/>
          <w:szCs w:val="24"/>
        </w:rPr>
        <w:t>Ладыженская</w:t>
      </w:r>
      <w:proofErr w:type="spellEnd"/>
      <w:r w:rsidRPr="00B05DD4">
        <w:rPr>
          <w:rStyle w:val="FontStyle75"/>
          <w:rFonts w:ascii="Times New Roman" w:hAnsi="Times New Roman" w:cs="Times New Roman"/>
          <w:sz w:val="24"/>
          <w:szCs w:val="24"/>
        </w:rPr>
        <w:t xml:space="preserve"> Н.В. </w:t>
      </w:r>
      <w:r w:rsidRPr="00B05DD4">
        <w:rPr>
          <w:rStyle w:val="FontStyle78"/>
          <w:rFonts w:ascii="Times New Roman" w:hAnsi="Times New Roman" w:cs="Times New Roman"/>
          <w:spacing w:val="0"/>
          <w:sz w:val="24"/>
          <w:szCs w:val="24"/>
        </w:rPr>
        <w:t>Обучение успешному общению. Речевые жанры. Книга для учителя</w:t>
      </w:r>
      <w:proofErr w:type="gramStart"/>
      <w:r w:rsidRPr="00B05DD4">
        <w:rPr>
          <w:rStyle w:val="FontStyle78"/>
          <w:rFonts w:ascii="Times New Roman" w:hAnsi="Times New Roman" w:cs="Times New Roman"/>
          <w:spacing w:val="0"/>
          <w:sz w:val="24"/>
          <w:szCs w:val="24"/>
        </w:rPr>
        <w:t xml:space="preserve"> / П</w:t>
      </w:r>
      <w:proofErr w:type="gramEnd"/>
      <w:r w:rsidRPr="00B05DD4">
        <w:rPr>
          <w:rStyle w:val="FontStyle78"/>
          <w:rFonts w:ascii="Times New Roman" w:hAnsi="Times New Roman" w:cs="Times New Roman"/>
          <w:spacing w:val="0"/>
          <w:sz w:val="24"/>
          <w:szCs w:val="24"/>
        </w:rPr>
        <w:t xml:space="preserve">од ред. Т.А. </w:t>
      </w:r>
      <w:proofErr w:type="spellStart"/>
      <w:r w:rsidRPr="00B05DD4">
        <w:rPr>
          <w:rStyle w:val="FontStyle78"/>
          <w:rFonts w:ascii="Times New Roman" w:hAnsi="Times New Roman" w:cs="Times New Roman"/>
          <w:spacing w:val="0"/>
          <w:sz w:val="24"/>
          <w:szCs w:val="24"/>
        </w:rPr>
        <w:t>Ладыженской</w:t>
      </w:r>
      <w:proofErr w:type="spellEnd"/>
      <w:r w:rsidRPr="00B05DD4">
        <w:rPr>
          <w:rStyle w:val="FontStyle78"/>
          <w:rFonts w:ascii="Times New Roman" w:hAnsi="Times New Roman" w:cs="Times New Roman"/>
          <w:spacing w:val="0"/>
          <w:sz w:val="24"/>
          <w:szCs w:val="24"/>
        </w:rPr>
        <w:t>. - М.</w:t>
      </w:r>
      <w:proofErr w:type="gramStart"/>
      <w:r w:rsidRPr="00B05DD4">
        <w:rPr>
          <w:rStyle w:val="FontStyle78"/>
          <w:rFonts w:ascii="Times New Roman" w:hAnsi="Times New Roman" w:cs="Times New Roman"/>
          <w:spacing w:val="0"/>
          <w:sz w:val="24"/>
          <w:szCs w:val="24"/>
        </w:rPr>
        <w:t xml:space="preserve"> :</w:t>
      </w:r>
      <w:proofErr w:type="gramEnd"/>
      <w:r w:rsidRPr="00B05DD4">
        <w:rPr>
          <w:rStyle w:val="FontStyle78"/>
          <w:rFonts w:ascii="Times New Roman" w:hAnsi="Times New Roman" w:cs="Times New Roman"/>
          <w:spacing w:val="0"/>
          <w:sz w:val="24"/>
          <w:szCs w:val="24"/>
        </w:rPr>
        <w:t xml:space="preserve"> </w:t>
      </w:r>
      <w:proofErr w:type="spellStart"/>
      <w:r w:rsidRPr="00B05DD4">
        <w:rPr>
          <w:rStyle w:val="FontStyle78"/>
          <w:rFonts w:ascii="Times New Roman" w:hAnsi="Times New Roman" w:cs="Times New Roman"/>
          <w:spacing w:val="0"/>
          <w:sz w:val="24"/>
          <w:szCs w:val="24"/>
        </w:rPr>
        <w:t>Баласс</w:t>
      </w:r>
      <w:proofErr w:type="spellEnd"/>
      <w:r w:rsidRPr="00B05DD4">
        <w:rPr>
          <w:rStyle w:val="FontStyle78"/>
          <w:rFonts w:ascii="Times New Roman" w:hAnsi="Times New Roman" w:cs="Times New Roman"/>
          <w:spacing w:val="0"/>
          <w:sz w:val="24"/>
          <w:szCs w:val="24"/>
        </w:rPr>
        <w:t xml:space="preserve">; </w:t>
      </w:r>
      <w:proofErr w:type="spellStart"/>
      <w:r w:rsidRPr="00B05DD4">
        <w:rPr>
          <w:rStyle w:val="FontStyle78"/>
          <w:rFonts w:ascii="Times New Roman" w:hAnsi="Times New Roman" w:cs="Times New Roman"/>
          <w:spacing w:val="0"/>
          <w:sz w:val="24"/>
          <w:szCs w:val="24"/>
        </w:rPr>
        <w:t>Ювента</w:t>
      </w:r>
      <w:proofErr w:type="spellEnd"/>
      <w:r w:rsidRPr="00B05DD4">
        <w:rPr>
          <w:rStyle w:val="FontStyle78"/>
          <w:rFonts w:ascii="Times New Roman" w:hAnsi="Times New Roman" w:cs="Times New Roman"/>
          <w:spacing w:val="0"/>
          <w:sz w:val="24"/>
          <w:szCs w:val="24"/>
        </w:rPr>
        <w:t>.</w:t>
      </w:r>
    </w:p>
    <w:p w:rsidR="00C90F7E" w:rsidRPr="00B05DD4" w:rsidRDefault="00C90F7E" w:rsidP="004F06CD">
      <w:pPr>
        <w:pStyle w:val="Style26"/>
        <w:widowControl/>
        <w:numPr>
          <w:ilvl w:val="0"/>
          <w:numId w:val="12"/>
        </w:numPr>
        <w:spacing w:line="240" w:lineRule="auto"/>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К техническим средствам обучения, ко</w:t>
      </w:r>
      <w:r w:rsidR="004F06CD" w:rsidRPr="00B05DD4">
        <w:rPr>
          <w:rStyle w:val="FontStyle78"/>
          <w:rFonts w:ascii="Times New Roman" w:hAnsi="Times New Roman" w:cs="Times New Roman"/>
          <w:spacing w:val="0"/>
          <w:sz w:val="24"/>
          <w:szCs w:val="24"/>
        </w:rPr>
        <w:t xml:space="preserve">торые могут и должны эффективно </w:t>
      </w:r>
      <w:r w:rsidRPr="00B05DD4">
        <w:rPr>
          <w:rStyle w:val="FontStyle78"/>
          <w:rFonts w:ascii="Times New Roman" w:hAnsi="Times New Roman" w:cs="Times New Roman"/>
          <w:spacing w:val="0"/>
          <w:sz w:val="24"/>
          <w:szCs w:val="24"/>
        </w:rPr>
        <w:t>использоваться на уроках риторики, относятся:</w:t>
      </w:r>
    </w:p>
    <w:p w:rsidR="00C90F7E" w:rsidRPr="00B05DD4" w:rsidRDefault="00C90F7E" w:rsidP="004F06CD">
      <w:pPr>
        <w:pStyle w:val="Style69"/>
        <w:widowControl/>
        <w:numPr>
          <w:ilvl w:val="0"/>
          <w:numId w:val="13"/>
        </w:numPr>
        <w:tabs>
          <w:tab w:val="left" w:pos="497"/>
        </w:tabs>
        <w:spacing w:line="240" w:lineRule="auto"/>
        <w:jc w:val="left"/>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lang w:val="en-US" w:eastAsia="en-US"/>
        </w:rPr>
        <w:t>DVD</w:t>
      </w:r>
      <w:r w:rsidRPr="00B05DD4">
        <w:rPr>
          <w:rStyle w:val="FontStyle78"/>
          <w:rFonts w:ascii="Times New Roman" w:hAnsi="Times New Roman" w:cs="Times New Roman"/>
          <w:spacing w:val="0"/>
          <w:sz w:val="24"/>
          <w:szCs w:val="24"/>
          <w:lang w:eastAsia="en-US"/>
        </w:rPr>
        <w:t>-плеер, (видеомагнитофон), телевизор;</w:t>
      </w:r>
    </w:p>
    <w:p w:rsidR="00C90F7E" w:rsidRPr="00B05DD4" w:rsidRDefault="00C90F7E" w:rsidP="004F06CD">
      <w:pPr>
        <w:pStyle w:val="Style69"/>
        <w:widowControl/>
        <w:numPr>
          <w:ilvl w:val="0"/>
          <w:numId w:val="13"/>
        </w:numPr>
        <w:tabs>
          <w:tab w:val="left" w:pos="497"/>
        </w:tabs>
        <w:spacing w:line="240" w:lineRule="auto"/>
        <w:jc w:val="left"/>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цифровой фотоаппарат, цифровая камера (видеокамера);</w:t>
      </w:r>
    </w:p>
    <w:p w:rsidR="00C90F7E" w:rsidRPr="00B05DD4" w:rsidRDefault="00C90F7E" w:rsidP="004F06CD">
      <w:pPr>
        <w:pStyle w:val="Style69"/>
        <w:widowControl/>
        <w:numPr>
          <w:ilvl w:val="0"/>
          <w:numId w:val="13"/>
        </w:numPr>
        <w:tabs>
          <w:tab w:val="left" w:pos="497"/>
        </w:tabs>
        <w:spacing w:line="240" w:lineRule="auto"/>
        <w:jc w:val="left"/>
        <w:rPr>
          <w:rStyle w:val="FontStyle78"/>
          <w:rFonts w:ascii="Times New Roman" w:hAnsi="Times New Roman" w:cs="Times New Roman"/>
          <w:spacing w:val="0"/>
          <w:sz w:val="24"/>
          <w:szCs w:val="24"/>
        </w:rPr>
      </w:pPr>
      <w:r w:rsidRPr="00B05DD4">
        <w:rPr>
          <w:rStyle w:val="FontStyle78"/>
          <w:rFonts w:ascii="Times New Roman" w:hAnsi="Times New Roman" w:cs="Times New Roman"/>
          <w:spacing w:val="0"/>
          <w:sz w:val="24"/>
          <w:szCs w:val="24"/>
        </w:rPr>
        <w:t>компьютеры (желательно, с выходом в Интернет) и т.д.</w:t>
      </w:r>
    </w:p>
    <w:p w:rsidR="00C90F7E" w:rsidRPr="00B05DD4" w:rsidRDefault="00C90F7E" w:rsidP="004F06CD">
      <w:pPr>
        <w:spacing w:after="0" w:line="240" w:lineRule="auto"/>
        <w:rPr>
          <w:rFonts w:ascii="Times New Roman" w:hAnsi="Times New Roman" w:cs="Times New Roman"/>
          <w:sz w:val="24"/>
          <w:szCs w:val="24"/>
        </w:rPr>
      </w:pPr>
    </w:p>
    <w:p w:rsidR="00746172" w:rsidRPr="00B05DD4" w:rsidRDefault="00746172">
      <w:pPr>
        <w:rPr>
          <w:rFonts w:ascii="Times New Roman" w:hAnsi="Times New Roman" w:cs="Times New Roman"/>
          <w:sz w:val="24"/>
          <w:szCs w:val="24"/>
        </w:rPr>
      </w:pPr>
    </w:p>
    <w:sectPr w:rsidR="00746172" w:rsidRPr="00B05DD4" w:rsidSect="004C0F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A38A2"/>
    <w:lvl w:ilvl="0">
      <w:numFmt w:val="bullet"/>
      <w:lvlText w:val="*"/>
      <w:lvlJc w:val="left"/>
    </w:lvl>
  </w:abstractNum>
  <w:abstractNum w:abstractNumId="1">
    <w:nsid w:val="10D45080"/>
    <w:multiLevelType w:val="hybridMultilevel"/>
    <w:tmpl w:val="2938B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546C0F"/>
    <w:multiLevelType w:val="hybridMultilevel"/>
    <w:tmpl w:val="56D81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2F76B3"/>
    <w:multiLevelType w:val="hybridMultilevel"/>
    <w:tmpl w:val="E5FE07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C4414D"/>
    <w:multiLevelType w:val="hybridMultilevel"/>
    <w:tmpl w:val="716A717C"/>
    <w:lvl w:ilvl="0" w:tplc="04190001">
      <w:start w:val="1"/>
      <w:numFmt w:val="bullet"/>
      <w:lvlText w:val=""/>
      <w:lvlJc w:val="left"/>
      <w:pPr>
        <w:ind w:left="720" w:hanging="360"/>
      </w:pPr>
      <w:rPr>
        <w:rFonts w:ascii="Symbol" w:hAnsi="Symbol" w:hint="default"/>
      </w:rPr>
    </w:lvl>
    <w:lvl w:ilvl="1" w:tplc="445268AA">
      <w:numFmt w:val="bullet"/>
      <w:lvlText w:val="•"/>
      <w:lvlJc w:val="left"/>
      <w:pPr>
        <w:ind w:left="1785" w:hanging="705"/>
      </w:pPr>
      <w:rPr>
        <w:rFonts w:ascii="Century Schoolbook" w:eastAsiaTheme="minorEastAsia" w:hAnsi="Century Schoolbook" w:cs="Century Schoolbook" w:hint="default"/>
        <w:i/>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A54918"/>
    <w:multiLevelType w:val="hybridMultilevel"/>
    <w:tmpl w:val="C6CAC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D00EFD"/>
    <w:multiLevelType w:val="hybridMultilevel"/>
    <w:tmpl w:val="83F25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7D45D34"/>
    <w:multiLevelType w:val="hybridMultilevel"/>
    <w:tmpl w:val="C5ACFC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ED22554"/>
    <w:multiLevelType w:val="hybridMultilevel"/>
    <w:tmpl w:val="8A3A612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99"/>
        <w:lvlJc w:val="left"/>
        <w:rPr>
          <w:rFonts w:ascii="Century Schoolbook" w:hAnsi="Century Schoolbook" w:hint="default"/>
        </w:rPr>
      </w:lvl>
    </w:lvlOverride>
  </w:num>
  <w:num w:numId="2">
    <w:abstractNumId w:val="0"/>
    <w:lvlOverride w:ilvl="0">
      <w:lvl w:ilvl="0">
        <w:start w:val="65535"/>
        <w:numFmt w:val="bullet"/>
        <w:lvlText w:val="—"/>
        <w:legacy w:legacy="1" w:legacySpace="0" w:legacyIndent="187"/>
        <w:lvlJc w:val="left"/>
        <w:rPr>
          <w:rFonts w:ascii="Century Schoolbook" w:hAnsi="Century Schoolbook" w:hint="default"/>
        </w:rPr>
      </w:lvl>
    </w:lvlOverride>
  </w:num>
  <w:num w:numId="3">
    <w:abstractNumId w:val="0"/>
    <w:lvlOverride w:ilvl="0">
      <w:lvl w:ilvl="0">
        <w:start w:val="65535"/>
        <w:numFmt w:val="bullet"/>
        <w:lvlText w:val="—"/>
        <w:legacy w:legacy="1" w:legacySpace="0" w:legacyIndent="209"/>
        <w:lvlJc w:val="left"/>
        <w:rPr>
          <w:rFonts w:ascii="Century Schoolbook" w:hAnsi="Century Schoolbook" w:hint="default"/>
        </w:rPr>
      </w:lvl>
    </w:lvlOverride>
  </w:num>
  <w:num w:numId="4">
    <w:abstractNumId w:val="0"/>
    <w:lvlOverride w:ilvl="0">
      <w:lvl w:ilvl="0">
        <w:start w:val="65535"/>
        <w:numFmt w:val="bullet"/>
        <w:lvlText w:val="—"/>
        <w:legacy w:legacy="1" w:legacySpace="0" w:legacyIndent="192"/>
        <w:lvlJc w:val="left"/>
        <w:rPr>
          <w:rFonts w:ascii="Century Schoolbook" w:hAnsi="Century Schoolbook" w:hint="default"/>
        </w:rPr>
      </w:lvl>
    </w:lvlOverride>
  </w:num>
  <w:num w:numId="5">
    <w:abstractNumId w:val="0"/>
    <w:lvlOverride w:ilvl="0">
      <w:lvl w:ilvl="0">
        <w:start w:val="65535"/>
        <w:numFmt w:val="bullet"/>
        <w:lvlText w:val="•"/>
        <w:legacy w:legacy="1" w:legacySpace="0" w:legacyIndent="176"/>
        <w:lvlJc w:val="left"/>
        <w:rPr>
          <w:rFonts w:ascii="Century Schoolbook" w:hAnsi="Century Schoolbook" w:hint="default"/>
        </w:rPr>
      </w:lvl>
    </w:lvlOverride>
  </w:num>
  <w:num w:numId="6">
    <w:abstractNumId w:val="5"/>
  </w:num>
  <w:num w:numId="7">
    <w:abstractNumId w:val="4"/>
  </w:num>
  <w:num w:numId="8">
    <w:abstractNumId w:val="1"/>
  </w:num>
  <w:num w:numId="9">
    <w:abstractNumId w:val="6"/>
  </w:num>
  <w:num w:numId="10">
    <w:abstractNumId w:val="7"/>
  </w:num>
  <w:num w:numId="11">
    <w:abstractNumId w:val="3"/>
  </w:num>
  <w:num w:numId="12">
    <w:abstractNumId w:val="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94D33"/>
    <w:rsid w:val="0023761D"/>
    <w:rsid w:val="003620DB"/>
    <w:rsid w:val="004F06CD"/>
    <w:rsid w:val="00515399"/>
    <w:rsid w:val="00612A67"/>
    <w:rsid w:val="00746172"/>
    <w:rsid w:val="007649CF"/>
    <w:rsid w:val="007918D3"/>
    <w:rsid w:val="00945549"/>
    <w:rsid w:val="00AF0EDB"/>
    <w:rsid w:val="00B05DD4"/>
    <w:rsid w:val="00C90F7E"/>
    <w:rsid w:val="00C94D33"/>
    <w:rsid w:val="00D704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5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90F7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39">
    <w:name w:val="Font Style39"/>
    <w:basedOn w:val="a0"/>
    <w:uiPriority w:val="99"/>
    <w:rsid w:val="00C90F7E"/>
    <w:rPr>
      <w:rFonts w:ascii="Times New Roman" w:hAnsi="Times New Roman" w:cs="Times New Roman"/>
      <w:b/>
      <w:bCs/>
      <w:sz w:val="24"/>
      <w:szCs w:val="24"/>
    </w:rPr>
  </w:style>
  <w:style w:type="paragraph" w:customStyle="1" w:styleId="Style2">
    <w:name w:val="Style2"/>
    <w:basedOn w:val="a"/>
    <w:uiPriority w:val="99"/>
    <w:rsid w:val="00C90F7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8">
    <w:name w:val="Style8"/>
    <w:basedOn w:val="a"/>
    <w:uiPriority w:val="99"/>
    <w:rsid w:val="00C90F7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4">
    <w:name w:val="Font Style14"/>
    <w:basedOn w:val="a0"/>
    <w:uiPriority w:val="99"/>
    <w:rsid w:val="00C90F7E"/>
    <w:rPr>
      <w:rFonts w:ascii="Franklin Gothic Book" w:hAnsi="Franklin Gothic Book" w:cs="Franklin Gothic Book"/>
      <w:b/>
      <w:bCs/>
      <w:sz w:val="22"/>
      <w:szCs w:val="22"/>
    </w:rPr>
  </w:style>
  <w:style w:type="character" w:customStyle="1" w:styleId="FontStyle45">
    <w:name w:val="Font Style45"/>
    <w:basedOn w:val="a0"/>
    <w:uiPriority w:val="99"/>
    <w:rsid w:val="00C90F7E"/>
    <w:rPr>
      <w:rFonts w:ascii="Times New Roman" w:hAnsi="Times New Roman" w:cs="Times New Roman"/>
      <w:b/>
      <w:bCs/>
      <w:sz w:val="16"/>
      <w:szCs w:val="16"/>
    </w:rPr>
  </w:style>
  <w:style w:type="paragraph" w:customStyle="1" w:styleId="Style12">
    <w:name w:val="Style12"/>
    <w:basedOn w:val="a"/>
    <w:uiPriority w:val="99"/>
    <w:rsid w:val="00C90F7E"/>
    <w:pPr>
      <w:widowControl w:val="0"/>
      <w:autoSpaceDE w:val="0"/>
      <w:autoSpaceDN w:val="0"/>
      <w:adjustRightInd w:val="0"/>
      <w:spacing w:after="0" w:line="213" w:lineRule="exact"/>
      <w:ind w:hanging="1728"/>
    </w:pPr>
    <w:rPr>
      <w:rFonts w:ascii="Times New Roman" w:hAnsi="Times New Roman" w:cs="Times New Roman"/>
      <w:sz w:val="24"/>
      <w:szCs w:val="24"/>
    </w:rPr>
  </w:style>
  <w:style w:type="character" w:customStyle="1" w:styleId="FontStyle40">
    <w:name w:val="Font Style40"/>
    <w:basedOn w:val="a0"/>
    <w:uiPriority w:val="99"/>
    <w:rsid w:val="00C90F7E"/>
    <w:rPr>
      <w:rFonts w:ascii="Times New Roman" w:hAnsi="Times New Roman" w:cs="Times New Roman"/>
      <w:b/>
      <w:bCs/>
      <w:sz w:val="18"/>
      <w:szCs w:val="18"/>
    </w:rPr>
  </w:style>
  <w:style w:type="paragraph" w:customStyle="1" w:styleId="Style17">
    <w:name w:val="Style17"/>
    <w:basedOn w:val="a"/>
    <w:uiPriority w:val="99"/>
    <w:rsid w:val="00C90F7E"/>
    <w:pPr>
      <w:widowControl w:val="0"/>
      <w:autoSpaceDE w:val="0"/>
      <w:autoSpaceDN w:val="0"/>
      <w:adjustRightInd w:val="0"/>
      <w:spacing w:after="0" w:line="237" w:lineRule="exact"/>
      <w:jc w:val="both"/>
    </w:pPr>
    <w:rPr>
      <w:rFonts w:ascii="Times New Roman" w:hAnsi="Times New Roman" w:cs="Times New Roman"/>
      <w:sz w:val="24"/>
      <w:szCs w:val="24"/>
    </w:rPr>
  </w:style>
  <w:style w:type="character" w:customStyle="1" w:styleId="FontStyle51">
    <w:name w:val="Font Style51"/>
    <w:basedOn w:val="a0"/>
    <w:uiPriority w:val="99"/>
    <w:rsid w:val="00C90F7E"/>
    <w:rPr>
      <w:rFonts w:ascii="Times New Roman" w:hAnsi="Times New Roman" w:cs="Times New Roman"/>
      <w:i/>
      <w:iCs/>
      <w:sz w:val="20"/>
      <w:szCs w:val="20"/>
    </w:rPr>
  </w:style>
  <w:style w:type="character" w:customStyle="1" w:styleId="FontStyle76">
    <w:name w:val="Font Style76"/>
    <w:basedOn w:val="a0"/>
    <w:uiPriority w:val="99"/>
    <w:rsid w:val="00C90F7E"/>
    <w:rPr>
      <w:rFonts w:ascii="Century Schoolbook" w:hAnsi="Century Schoolbook" w:cs="Century Schoolbook"/>
      <w:b/>
      <w:bCs/>
      <w:spacing w:val="-10"/>
      <w:sz w:val="16"/>
      <w:szCs w:val="16"/>
    </w:rPr>
  </w:style>
  <w:style w:type="paragraph" w:customStyle="1" w:styleId="Style5">
    <w:name w:val="Style5"/>
    <w:basedOn w:val="a"/>
    <w:uiPriority w:val="99"/>
    <w:rsid w:val="00C90F7E"/>
    <w:pPr>
      <w:widowControl w:val="0"/>
      <w:autoSpaceDE w:val="0"/>
      <w:autoSpaceDN w:val="0"/>
      <w:adjustRightInd w:val="0"/>
      <w:spacing w:after="0" w:line="229" w:lineRule="exact"/>
      <w:ind w:firstLine="274"/>
      <w:jc w:val="both"/>
    </w:pPr>
    <w:rPr>
      <w:rFonts w:ascii="Century Schoolbook" w:hAnsi="Century Schoolbook"/>
      <w:sz w:val="24"/>
      <w:szCs w:val="24"/>
    </w:rPr>
  </w:style>
  <w:style w:type="character" w:customStyle="1" w:styleId="FontStyle78">
    <w:name w:val="Font Style78"/>
    <w:basedOn w:val="a0"/>
    <w:uiPriority w:val="99"/>
    <w:rsid w:val="00C90F7E"/>
    <w:rPr>
      <w:rFonts w:ascii="Century Schoolbook" w:hAnsi="Century Schoolbook" w:cs="Century Schoolbook"/>
      <w:spacing w:val="-10"/>
      <w:sz w:val="20"/>
      <w:szCs w:val="20"/>
    </w:rPr>
  </w:style>
  <w:style w:type="paragraph" w:customStyle="1" w:styleId="Style9">
    <w:name w:val="Style9"/>
    <w:basedOn w:val="a"/>
    <w:uiPriority w:val="99"/>
    <w:rsid w:val="00C90F7E"/>
    <w:pPr>
      <w:widowControl w:val="0"/>
      <w:autoSpaceDE w:val="0"/>
      <w:autoSpaceDN w:val="0"/>
      <w:adjustRightInd w:val="0"/>
      <w:spacing w:after="0" w:line="240" w:lineRule="auto"/>
    </w:pPr>
    <w:rPr>
      <w:rFonts w:ascii="Century Schoolbook" w:hAnsi="Century Schoolbook"/>
      <w:sz w:val="24"/>
      <w:szCs w:val="24"/>
    </w:rPr>
  </w:style>
  <w:style w:type="paragraph" w:customStyle="1" w:styleId="Style11">
    <w:name w:val="Style11"/>
    <w:basedOn w:val="a"/>
    <w:uiPriority w:val="99"/>
    <w:rsid w:val="00C90F7E"/>
    <w:pPr>
      <w:widowControl w:val="0"/>
      <w:autoSpaceDE w:val="0"/>
      <w:autoSpaceDN w:val="0"/>
      <w:adjustRightInd w:val="0"/>
      <w:spacing w:after="0" w:line="240" w:lineRule="auto"/>
    </w:pPr>
    <w:rPr>
      <w:rFonts w:ascii="Century Schoolbook" w:hAnsi="Century Schoolbook"/>
      <w:sz w:val="24"/>
      <w:szCs w:val="24"/>
    </w:rPr>
  </w:style>
  <w:style w:type="character" w:customStyle="1" w:styleId="FontStyle75">
    <w:name w:val="Font Style75"/>
    <w:basedOn w:val="a0"/>
    <w:uiPriority w:val="99"/>
    <w:rsid w:val="00C90F7E"/>
    <w:rPr>
      <w:rFonts w:ascii="Century Schoolbook" w:hAnsi="Century Schoolbook" w:cs="Century Schoolbook"/>
      <w:i/>
      <w:iCs/>
      <w:sz w:val="20"/>
      <w:szCs w:val="20"/>
    </w:rPr>
  </w:style>
  <w:style w:type="paragraph" w:customStyle="1" w:styleId="Style13">
    <w:name w:val="Style13"/>
    <w:basedOn w:val="a"/>
    <w:uiPriority w:val="99"/>
    <w:rsid w:val="00C90F7E"/>
    <w:pPr>
      <w:widowControl w:val="0"/>
      <w:autoSpaceDE w:val="0"/>
      <w:autoSpaceDN w:val="0"/>
      <w:adjustRightInd w:val="0"/>
      <w:spacing w:after="0" w:line="228" w:lineRule="exact"/>
      <w:ind w:firstLine="192"/>
      <w:jc w:val="both"/>
    </w:pPr>
    <w:rPr>
      <w:rFonts w:ascii="Century Schoolbook" w:hAnsi="Century Schoolbook"/>
      <w:sz w:val="24"/>
      <w:szCs w:val="24"/>
    </w:rPr>
  </w:style>
  <w:style w:type="paragraph" w:customStyle="1" w:styleId="Style15">
    <w:name w:val="Style15"/>
    <w:basedOn w:val="a"/>
    <w:uiPriority w:val="99"/>
    <w:rsid w:val="00C90F7E"/>
    <w:pPr>
      <w:widowControl w:val="0"/>
      <w:autoSpaceDE w:val="0"/>
      <w:autoSpaceDN w:val="0"/>
      <w:adjustRightInd w:val="0"/>
      <w:spacing w:after="0" w:line="226" w:lineRule="exact"/>
    </w:pPr>
    <w:rPr>
      <w:rFonts w:ascii="Century Schoolbook" w:hAnsi="Century Schoolbook"/>
      <w:sz w:val="24"/>
      <w:szCs w:val="24"/>
    </w:rPr>
  </w:style>
  <w:style w:type="character" w:customStyle="1" w:styleId="FontStyle86">
    <w:name w:val="Font Style86"/>
    <w:basedOn w:val="a0"/>
    <w:uiPriority w:val="99"/>
    <w:rsid w:val="00C90F7E"/>
    <w:rPr>
      <w:rFonts w:ascii="Century Schoolbook" w:hAnsi="Century Schoolbook" w:cs="Century Schoolbook"/>
      <w:b/>
      <w:bCs/>
      <w:smallCaps/>
      <w:sz w:val="18"/>
      <w:szCs w:val="18"/>
    </w:rPr>
  </w:style>
  <w:style w:type="paragraph" w:customStyle="1" w:styleId="Style3">
    <w:name w:val="Style3"/>
    <w:basedOn w:val="a"/>
    <w:uiPriority w:val="99"/>
    <w:rsid w:val="00C90F7E"/>
    <w:pPr>
      <w:widowControl w:val="0"/>
      <w:autoSpaceDE w:val="0"/>
      <w:autoSpaceDN w:val="0"/>
      <w:adjustRightInd w:val="0"/>
      <w:spacing w:after="0" w:line="253" w:lineRule="exact"/>
      <w:ind w:firstLine="115"/>
    </w:pPr>
    <w:rPr>
      <w:rFonts w:ascii="Times New Roman" w:hAnsi="Times New Roman" w:cs="Times New Roman"/>
      <w:sz w:val="24"/>
      <w:szCs w:val="24"/>
    </w:rPr>
  </w:style>
  <w:style w:type="character" w:customStyle="1" w:styleId="FontStyle42">
    <w:name w:val="Font Style42"/>
    <w:basedOn w:val="a0"/>
    <w:uiPriority w:val="99"/>
    <w:rsid w:val="00C90F7E"/>
    <w:rPr>
      <w:rFonts w:ascii="Times New Roman" w:hAnsi="Times New Roman" w:cs="Times New Roman"/>
      <w:sz w:val="22"/>
      <w:szCs w:val="22"/>
    </w:rPr>
  </w:style>
  <w:style w:type="paragraph" w:customStyle="1" w:styleId="Style21">
    <w:name w:val="Style21"/>
    <w:basedOn w:val="a"/>
    <w:uiPriority w:val="99"/>
    <w:rsid w:val="00C90F7E"/>
    <w:pPr>
      <w:widowControl w:val="0"/>
      <w:autoSpaceDE w:val="0"/>
      <w:autoSpaceDN w:val="0"/>
      <w:adjustRightInd w:val="0"/>
      <w:spacing w:after="0" w:line="226" w:lineRule="exact"/>
      <w:ind w:firstLine="117"/>
    </w:pPr>
    <w:rPr>
      <w:rFonts w:ascii="Century Schoolbook" w:hAnsi="Century Schoolbook"/>
      <w:sz w:val="24"/>
      <w:szCs w:val="24"/>
    </w:rPr>
  </w:style>
  <w:style w:type="character" w:customStyle="1" w:styleId="FontStyle87">
    <w:name w:val="Font Style87"/>
    <w:basedOn w:val="a0"/>
    <w:uiPriority w:val="99"/>
    <w:rsid w:val="00C90F7E"/>
    <w:rPr>
      <w:rFonts w:ascii="Century Schoolbook" w:hAnsi="Century Schoolbook" w:cs="Century Schoolbook"/>
      <w:i/>
      <w:iCs/>
      <w:sz w:val="20"/>
      <w:szCs w:val="20"/>
    </w:rPr>
  </w:style>
  <w:style w:type="paragraph" w:customStyle="1" w:styleId="Style24">
    <w:name w:val="Style24"/>
    <w:basedOn w:val="a"/>
    <w:uiPriority w:val="99"/>
    <w:rsid w:val="00C90F7E"/>
    <w:pPr>
      <w:widowControl w:val="0"/>
      <w:autoSpaceDE w:val="0"/>
      <w:autoSpaceDN w:val="0"/>
      <w:adjustRightInd w:val="0"/>
      <w:spacing w:after="0" w:line="229" w:lineRule="exact"/>
      <w:ind w:firstLine="267"/>
      <w:jc w:val="both"/>
    </w:pPr>
    <w:rPr>
      <w:rFonts w:ascii="Century Schoolbook" w:hAnsi="Century Schoolbook"/>
      <w:sz w:val="24"/>
      <w:szCs w:val="24"/>
    </w:rPr>
  </w:style>
  <w:style w:type="paragraph" w:customStyle="1" w:styleId="Style26">
    <w:name w:val="Style26"/>
    <w:basedOn w:val="a"/>
    <w:uiPriority w:val="99"/>
    <w:rsid w:val="00C90F7E"/>
    <w:pPr>
      <w:widowControl w:val="0"/>
      <w:autoSpaceDE w:val="0"/>
      <w:autoSpaceDN w:val="0"/>
      <w:adjustRightInd w:val="0"/>
      <w:spacing w:after="0" w:line="226" w:lineRule="exact"/>
      <w:ind w:firstLine="267"/>
      <w:jc w:val="both"/>
    </w:pPr>
    <w:rPr>
      <w:rFonts w:ascii="Century Schoolbook" w:hAnsi="Century Schoolbook"/>
      <w:sz w:val="24"/>
      <w:szCs w:val="24"/>
    </w:rPr>
  </w:style>
  <w:style w:type="paragraph" w:customStyle="1" w:styleId="Style23">
    <w:name w:val="Style23"/>
    <w:basedOn w:val="a"/>
    <w:uiPriority w:val="99"/>
    <w:rsid w:val="00C90F7E"/>
    <w:pPr>
      <w:widowControl w:val="0"/>
      <w:autoSpaceDE w:val="0"/>
      <w:autoSpaceDN w:val="0"/>
      <w:adjustRightInd w:val="0"/>
      <w:spacing w:after="0" w:line="288" w:lineRule="exact"/>
      <w:jc w:val="center"/>
    </w:pPr>
    <w:rPr>
      <w:rFonts w:ascii="Century Schoolbook" w:hAnsi="Century Schoolbook"/>
      <w:sz w:val="24"/>
      <w:szCs w:val="24"/>
    </w:rPr>
  </w:style>
  <w:style w:type="character" w:customStyle="1" w:styleId="FontStyle77">
    <w:name w:val="Font Style77"/>
    <w:basedOn w:val="a0"/>
    <w:uiPriority w:val="99"/>
    <w:rsid w:val="00C90F7E"/>
    <w:rPr>
      <w:rFonts w:ascii="Century Schoolbook" w:hAnsi="Century Schoolbook" w:cs="Century Schoolbook"/>
      <w:b/>
      <w:bCs/>
      <w:spacing w:val="-10"/>
      <w:sz w:val="24"/>
      <w:szCs w:val="24"/>
    </w:rPr>
  </w:style>
  <w:style w:type="paragraph" w:customStyle="1" w:styleId="Style69">
    <w:name w:val="Style69"/>
    <w:basedOn w:val="a"/>
    <w:uiPriority w:val="99"/>
    <w:rsid w:val="00C90F7E"/>
    <w:pPr>
      <w:widowControl w:val="0"/>
      <w:autoSpaceDE w:val="0"/>
      <w:autoSpaceDN w:val="0"/>
      <w:adjustRightInd w:val="0"/>
      <w:spacing w:after="0" w:line="221" w:lineRule="exact"/>
      <w:ind w:firstLine="262"/>
      <w:jc w:val="both"/>
    </w:pPr>
    <w:rPr>
      <w:rFonts w:ascii="Century Schoolbook" w:hAnsi="Century Schoolbook"/>
      <w:sz w:val="24"/>
      <w:szCs w:val="24"/>
    </w:rPr>
  </w:style>
  <w:style w:type="paragraph" w:customStyle="1" w:styleId="Style18">
    <w:name w:val="Style18"/>
    <w:basedOn w:val="a"/>
    <w:uiPriority w:val="99"/>
    <w:rsid w:val="00C90F7E"/>
    <w:pPr>
      <w:widowControl w:val="0"/>
      <w:autoSpaceDE w:val="0"/>
      <w:autoSpaceDN w:val="0"/>
      <w:adjustRightInd w:val="0"/>
      <w:spacing w:after="0" w:line="231" w:lineRule="exact"/>
      <w:jc w:val="both"/>
    </w:pPr>
    <w:rPr>
      <w:rFonts w:ascii="Century Schoolbook" w:hAnsi="Century Schoolbook"/>
      <w:sz w:val="24"/>
      <w:szCs w:val="24"/>
    </w:rPr>
  </w:style>
  <w:style w:type="paragraph" w:customStyle="1" w:styleId="3">
    <w:name w:val="Заголовок 3+"/>
    <w:basedOn w:val="a"/>
    <w:rsid w:val="007649CF"/>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paragraph" w:styleId="a3">
    <w:name w:val="List Paragraph"/>
    <w:basedOn w:val="a"/>
    <w:uiPriority w:val="34"/>
    <w:qFormat/>
    <w:rsid w:val="002376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2341</Words>
  <Characters>13348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EXCIMER</cp:lastModifiedBy>
  <cp:revision>11</cp:revision>
  <cp:lastPrinted>2013-09-17T13:36:00Z</cp:lastPrinted>
  <dcterms:created xsi:type="dcterms:W3CDTF">2012-08-22T08:44:00Z</dcterms:created>
  <dcterms:modified xsi:type="dcterms:W3CDTF">2013-09-17T13:38:00Z</dcterms:modified>
</cp:coreProperties>
</file>